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250EAD" w:rsidRDefault="00250EAD" w:rsidP="00250EA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250EAD" w:rsidRDefault="00250EAD" w:rsidP="00250EAD">
      <w:pPr>
        <w:pStyle w:val="Zkladntextodsazen"/>
        <w:ind w:firstLine="0"/>
        <w:jc w:val="center"/>
      </w:pPr>
    </w:p>
    <w:p w:rsidR="00250EAD" w:rsidRDefault="00250EAD" w:rsidP="00250EAD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</w:p>
    <w:p w:rsidR="00250EAD" w:rsidRDefault="00250EAD" w:rsidP="00250EAD">
      <w:pPr>
        <w:pStyle w:val="Zkladntextodsazen"/>
        <w:ind w:firstLine="0"/>
        <w:jc w:val="center"/>
      </w:pPr>
      <w:r>
        <w:t>veřejné zasedání zastupitelstva obce Čepřovice.</w:t>
      </w:r>
    </w:p>
    <w:p w:rsidR="00250EAD" w:rsidRDefault="002A5CEC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29. května</w:t>
      </w:r>
      <w:r w:rsidR="00180549">
        <w:rPr>
          <w:b/>
          <w:bCs/>
        </w:rPr>
        <w:t xml:space="preserve"> 2015 od 19</w:t>
      </w:r>
      <w:r w:rsidR="00250EAD">
        <w:rPr>
          <w:b/>
          <w:bCs/>
        </w:rPr>
        <w:t>,00 hodin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250EAD" w:rsidRDefault="00250EAD" w:rsidP="00250EAD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E1A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2A5CEC">
        <w:rPr>
          <w:b/>
          <w:sz w:val="22"/>
          <w:szCs w:val="22"/>
        </w:rPr>
        <w:t>zasedání OZ (zápis č. 4 ze dne 17. 04</w:t>
      </w:r>
      <w:r w:rsidR="007E1AAD">
        <w:rPr>
          <w:b/>
          <w:sz w:val="22"/>
          <w:szCs w:val="22"/>
        </w:rPr>
        <w:t>. 2015</w:t>
      </w:r>
      <w:r>
        <w:rPr>
          <w:b/>
          <w:sz w:val="22"/>
          <w:szCs w:val="22"/>
        </w:rPr>
        <w:t>.)</w:t>
      </w:r>
      <w:r w:rsidR="007E1AAD">
        <w:rPr>
          <w:b/>
          <w:sz w:val="22"/>
          <w:szCs w:val="22"/>
        </w:rPr>
        <w:t>.</w:t>
      </w:r>
    </w:p>
    <w:p w:rsidR="002A5CEC" w:rsidRDefault="002A5CEC" w:rsidP="00250EAD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 w:rsidRPr="000E2FB6">
        <w:rPr>
          <w:b/>
        </w:rPr>
        <w:t>Rozpočtové opatřen</w:t>
      </w:r>
      <w:r>
        <w:rPr>
          <w:b/>
        </w:rPr>
        <w:t>í rozpočtu obce na rok 2015 č. 2.</w:t>
      </w:r>
    </w:p>
    <w:p w:rsidR="002A5CEC" w:rsidRDefault="002A5CEC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>5. Projednání žádosti pana Pavla Ondřicha.</w:t>
      </w:r>
    </w:p>
    <w:p w:rsidR="009E1A8A" w:rsidRDefault="009E1A8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Diskuze, Různé.</w:t>
      </w:r>
    </w:p>
    <w:p w:rsidR="00926F4A" w:rsidRDefault="00926F4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Projednání žádosti o zajištění obsluhy hospody na 700 let obce.</w:t>
      </w:r>
    </w:p>
    <w:p w:rsidR="002A5CEC" w:rsidRDefault="002A5CEC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informace k zajištění organizace 700 Let obce</w:t>
      </w:r>
      <w:r w:rsidR="00926F4A">
        <w:rPr>
          <w:b/>
          <w:sz w:val="22"/>
          <w:szCs w:val="22"/>
        </w:rPr>
        <w:t>.</w:t>
      </w:r>
    </w:p>
    <w:p w:rsidR="002A5CEC" w:rsidRDefault="002A5CEC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informace k auditu obce, konaném 12. 5. 2015</w:t>
      </w:r>
      <w:r w:rsidR="00926F4A">
        <w:rPr>
          <w:b/>
          <w:sz w:val="22"/>
          <w:szCs w:val="22"/>
        </w:rPr>
        <w:t>.</w:t>
      </w:r>
    </w:p>
    <w:p w:rsidR="002A5CEC" w:rsidRDefault="002A5CEC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926F4A">
        <w:rPr>
          <w:b/>
          <w:sz w:val="22"/>
          <w:szCs w:val="22"/>
        </w:rPr>
        <w:t>informace k dětskému hřišti.</w:t>
      </w:r>
    </w:p>
    <w:p w:rsidR="00926F4A" w:rsidRDefault="00926F4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informace k uzavření silnice mezi obcí Litochovice a Čepřovice.</w:t>
      </w:r>
    </w:p>
    <w:p w:rsidR="00926F4A" w:rsidRDefault="00926F4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informace k opravené požární směrnici obce.</w:t>
      </w:r>
    </w:p>
    <w:p w:rsidR="00926F4A" w:rsidRDefault="00926F4A" w:rsidP="00926F4A">
      <w:pPr>
        <w:pStyle w:val="Zkladntextodsazen"/>
        <w:ind w:left="70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 informace k obdrženým dotacím na opravu střechy hasičské zbrojnice a vybudování dětského hřiště. (předběžné informace nejsou ještě podepsané smlouvy)</w:t>
      </w:r>
    </w:p>
    <w:p w:rsidR="00926F4A" w:rsidRDefault="00926F4A" w:rsidP="00926F4A">
      <w:pPr>
        <w:pStyle w:val="Zkladntextodsazen"/>
        <w:ind w:left="70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 informace k nákupu nového počítače na obecní úřad.</w:t>
      </w:r>
    </w:p>
    <w:p w:rsidR="00926F4A" w:rsidRDefault="00926F4A" w:rsidP="00926F4A">
      <w:pPr>
        <w:pStyle w:val="Zkladntextodsazen"/>
        <w:ind w:left="708"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926F4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22. 5</w:t>
      </w:r>
      <w:r w:rsidR="002870D5">
        <w:rPr>
          <w:sz w:val="22"/>
          <w:szCs w:val="22"/>
        </w:rPr>
        <w:t>. 2015</w:t>
      </w:r>
      <w:r w:rsidR="00250EAD">
        <w:rPr>
          <w:sz w:val="22"/>
          <w:szCs w:val="22"/>
        </w:rPr>
        <w:t>.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0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</w:t>
      </w:r>
      <w:r w:rsidR="00926F4A">
        <w:rPr>
          <w:sz w:val="22"/>
          <w:szCs w:val="22"/>
        </w:rPr>
        <w:t>úřední desce dne: 25. 5</w:t>
      </w:r>
      <w:r w:rsidR="002870D5">
        <w:rPr>
          <w:sz w:val="22"/>
          <w:szCs w:val="22"/>
        </w:rPr>
        <w:t>. 2015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926F4A">
        <w:rPr>
          <w:sz w:val="22"/>
          <w:szCs w:val="22"/>
        </w:rPr>
        <w:t>25. 5</w:t>
      </w:r>
      <w:r w:rsidR="002870D5">
        <w:rPr>
          <w:sz w:val="22"/>
          <w:szCs w:val="22"/>
        </w:rPr>
        <w:t>. 2015</w:t>
      </w:r>
    </w:p>
    <w:p w:rsidR="00250EAD" w:rsidRDefault="00250EAD" w:rsidP="00250EAD">
      <w:r>
        <w:rPr>
          <w:sz w:val="22"/>
          <w:szCs w:val="22"/>
        </w:rPr>
        <w:t xml:space="preserve">Sejmuto dne: </w:t>
      </w:r>
      <w:r w:rsidR="00926F4A">
        <w:rPr>
          <w:sz w:val="22"/>
          <w:szCs w:val="22"/>
        </w:rPr>
        <w:t>01</w:t>
      </w:r>
      <w:r w:rsidR="00180549">
        <w:rPr>
          <w:sz w:val="22"/>
          <w:szCs w:val="22"/>
        </w:rPr>
        <w:t xml:space="preserve">. </w:t>
      </w:r>
      <w:r w:rsidR="001A5637">
        <w:rPr>
          <w:sz w:val="22"/>
          <w:szCs w:val="22"/>
        </w:rPr>
        <w:t>06</w:t>
      </w:r>
      <w:r w:rsidR="0071266F">
        <w:rPr>
          <w:sz w:val="22"/>
          <w:szCs w:val="22"/>
        </w:rPr>
        <w:t>.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/>
    <w:p w:rsidR="00166D4D" w:rsidRDefault="001A5637">
      <w:bookmarkStart w:id="0" w:name="_GoBack"/>
      <w:bookmarkEnd w:id="0"/>
    </w:p>
    <w:sectPr w:rsidR="00166D4D" w:rsidSect="0070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D"/>
    <w:rsid w:val="00180549"/>
    <w:rsid w:val="001A5637"/>
    <w:rsid w:val="00250EAD"/>
    <w:rsid w:val="002870D5"/>
    <w:rsid w:val="002A5CEC"/>
    <w:rsid w:val="002D1424"/>
    <w:rsid w:val="00706B91"/>
    <w:rsid w:val="0071266F"/>
    <w:rsid w:val="00724882"/>
    <w:rsid w:val="007A7FC7"/>
    <w:rsid w:val="007E1AAD"/>
    <w:rsid w:val="00926F4A"/>
    <w:rsid w:val="009E1A8A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2015-04-13T17:58:00Z</cp:lastPrinted>
  <dcterms:created xsi:type="dcterms:W3CDTF">2015-05-25T10:20:00Z</dcterms:created>
  <dcterms:modified xsi:type="dcterms:W3CDTF">2015-05-25T10:22:00Z</dcterms:modified>
</cp:coreProperties>
</file>