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B" w:rsidRDefault="00816E4B" w:rsidP="00816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době a místě konání voleb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Zastupitelstva Jihočeského kraje</w:t>
      </w:r>
    </w:p>
    <w:p w:rsidR="00816E4B" w:rsidRDefault="00816E4B" w:rsidP="00816E4B">
      <w:pPr>
        <w:jc w:val="center"/>
        <w:rPr>
          <w:b/>
          <w:sz w:val="24"/>
          <w:szCs w:val="24"/>
        </w:rPr>
      </w:pPr>
    </w:p>
    <w:p w:rsidR="00816E4B" w:rsidRDefault="00D51D1B" w:rsidP="00816E4B">
      <w:pPr>
        <w:rPr>
          <w:sz w:val="24"/>
          <w:szCs w:val="24"/>
        </w:rPr>
      </w:pPr>
      <w:r>
        <w:rPr>
          <w:sz w:val="24"/>
          <w:szCs w:val="24"/>
        </w:rPr>
        <w:t>Starostka obce Čepřovice</w:t>
      </w:r>
      <w:r w:rsidR="00816E4B">
        <w:rPr>
          <w:sz w:val="24"/>
          <w:szCs w:val="24"/>
        </w:rPr>
        <w:t xml:space="preserve"> podle § 27 odst. 1 zákona č.130/2000 Sb., o volbách do zastupitelstev krajů a o změně některých zákonů oznamuje:</w:t>
      </w:r>
    </w:p>
    <w:p w:rsidR="00816E4B" w:rsidRDefault="00816E4B" w:rsidP="00816E4B">
      <w:pPr>
        <w:rPr>
          <w:sz w:val="24"/>
          <w:szCs w:val="24"/>
        </w:rPr>
      </w:pPr>
      <w:r>
        <w:rPr>
          <w:sz w:val="24"/>
          <w:szCs w:val="24"/>
        </w:rPr>
        <w:t>1. Volby Zastupitelstva Jihočeského kraje se uskuteční: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7. října 2016 od </w:t>
      </w:r>
      <w:r w:rsidR="00071299">
        <w:rPr>
          <w:b/>
          <w:sz w:val="24"/>
          <w:szCs w:val="24"/>
        </w:rPr>
        <w:t xml:space="preserve">14.00 hod do 22.00 hod 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 8. října 2016 od 8.00 hodin do 14.00 hodin</w:t>
      </w:r>
    </w:p>
    <w:p w:rsidR="00816E4B" w:rsidRDefault="00816E4B" w:rsidP="00816E4B">
      <w:pPr>
        <w:jc w:val="center"/>
        <w:rPr>
          <w:b/>
          <w:sz w:val="24"/>
          <w:szCs w:val="24"/>
        </w:rPr>
      </w:pPr>
    </w:p>
    <w:p w:rsidR="00816E4B" w:rsidRDefault="00816E4B" w:rsidP="00816E4B">
      <w:pPr>
        <w:rPr>
          <w:sz w:val="24"/>
          <w:szCs w:val="24"/>
        </w:rPr>
      </w:pPr>
      <w:r>
        <w:rPr>
          <w:sz w:val="24"/>
          <w:szCs w:val="24"/>
        </w:rPr>
        <w:t>2. Místem konání voleb do Zastupite</w:t>
      </w:r>
      <w:r w:rsidR="00D51D1B">
        <w:rPr>
          <w:sz w:val="24"/>
          <w:szCs w:val="24"/>
        </w:rPr>
        <w:t>l</w:t>
      </w:r>
      <w:r>
        <w:rPr>
          <w:sz w:val="24"/>
          <w:szCs w:val="24"/>
        </w:rPr>
        <w:t xml:space="preserve">stva Jihočeského </w:t>
      </w:r>
      <w:proofErr w:type="gramStart"/>
      <w:r>
        <w:rPr>
          <w:sz w:val="24"/>
          <w:szCs w:val="24"/>
        </w:rPr>
        <w:t xml:space="preserve">kraje </w:t>
      </w:r>
      <w:r w:rsidR="00071299">
        <w:rPr>
          <w:sz w:val="24"/>
          <w:szCs w:val="24"/>
        </w:rPr>
        <w:t>:</w:t>
      </w:r>
      <w:proofErr w:type="gramEnd"/>
    </w:p>
    <w:p w:rsidR="00071299" w:rsidRDefault="00D51D1B" w:rsidP="00071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úřad Čepřovice, Čepřovice 58, 38756 Čepřovice, v zasedací místnosti </w:t>
      </w:r>
      <w:bookmarkStart w:id="0" w:name="_GoBack"/>
      <w:bookmarkEnd w:id="0"/>
    </w:p>
    <w:p w:rsidR="00071299" w:rsidRDefault="00071299" w:rsidP="00071299">
      <w:pPr>
        <w:rPr>
          <w:sz w:val="24"/>
          <w:szCs w:val="24"/>
        </w:rPr>
      </w:pPr>
      <w:r>
        <w:rPr>
          <w:sz w:val="24"/>
          <w:szCs w:val="24"/>
        </w:rPr>
        <w:t>3. Voliči bude umožněno hlasování poté, kdy prokáže svou totožnost a státní občanství České republiky (platným občanským průkazem nebo cestovním pasem), pokud má trvalý pobyt v obci náležející do obvodu příslušného kraje. Neprokáže-li volič uvedené skutečnosti stanovenými doklady, nebude mu hlasování umožněno.</w:t>
      </w:r>
    </w:p>
    <w:p w:rsidR="00071299" w:rsidRDefault="00071299" w:rsidP="00071299">
      <w:pPr>
        <w:rPr>
          <w:sz w:val="24"/>
          <w:szCs w:val="24"/>
        </w:rPr>
      </w:pPr>
      <w:r>
        <w:rPr>
          <w:sz w:val="24"/>
          <w:szCs w:val="24"/>
        </w:rPr>
        <w:t>4. Každému voliči budou nejpozději 3 dny přede dnem voleb do zastupitelstva kraje dodány hlasovací lístky. Ve dnech voleb může volič obdržet hlasovací lístky i ve volební místnosti.</w:t>
      </w:r>
    </w:p>
    <w:p w:rsidR="00071299" w:rsidRDefault="00071299" w:rsidP="00071299">
      <w:pPr>
        <w:rPr>
          <w:sz w:val="24"/>
          <w:szCs w:val="24"/>
        </w:rPr>
      </w:pPr>
    </w:p>
    <w:p w:rsidR="00071299" w:rsidRDefault="00D51D1B" w:rsidP="00071299">
      <w:pPr>
        <w:jc w:val="right"/>
        <w:rPr>
          <w:sz w:val="24"/>
          <w:szCs w:val="24"/>
        </w:rPr>
      </w:pPr>
      <w:r>
        <w:rPr>
          <w:sz w:val="24"/>
          <w:szCs w:val="24"/>
        </w:rPr>
        <w:t>Barbora Fundová</w:t>
      </w:r>
    </w:p>
    <w:p w:rsidR="00071299" w:rsidRPr="00071299" w:rsidRDefault="00071299" w:rsidP="00071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starostka obce</w:t>
      </w:r>
    </w:p>
    <w:sectPr w:rsidR="00071299" w:rsidRPr="0007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B"/>
    <w:rsid w:val="00071299"/>
    <w:rsid w:val="00816E4B"/>
    <w:rsid w:val="00C8499B"/>
    <w:rsid w:val="00D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NBASUS</dc:creator>
  <cp:lastModifiedBy>uzivatel</cp:lastModifiedBy>
  <cp:revision>2</cp:revision>
  <cp:lastPrinted>2016-09-23T16:07:00Z</cp:lastPrinted>
  <dcterms:created xsi:type="dcterms:W3CDTF">2016-09-23T16:07:00Z</dcterms:created>
  <dcterms:modified xsi:type="dcterms:W3CDTF">2016-09-23T16:07:00Z</dcterms:modified>
</cp:coreProperties>
</file>