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06684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8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 w:rsidR="00411EDD">
        <w:rPr>
          <w:rFonts w:ascii="Times New Roman" w:hAnsi="Times New Roman" w:cs="Times New Roman"/>
          <w:b/>
          <w:sz w:val="24"/>
          <w:szCs w:val="24"/>
        </w:rPr>
        <w:t xml:space="preserve"> zasedání Zastupitelstva obce Čepřovice</w:t>
      </w:r>
    </w:p>
    <w:p w:rsidR="00411EDD" w:rsidRDefault="00066840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1. 12.</w:t>
      </w:r>
      <w:r w:rsidR="00180FB8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066840" w:rsidRPr="00066840" w:rsidRDefault="00066840" w:rsidP="00066840">
      <w:pPr>
        <w:pStyle w:val="Zkladntextodsazen"/>
        <w:ind w:firstLine="0"/>
        <w:rPr>
          <w:b/>
        </w:rPr>
      </w:pPr>
      <w:r w:rsidRPr="00066840">
        <w:rPr>
          <w:b/>
        </w:rPr>
        <w:t>1. Navržení zapisovatele a určení ověřovatelů zápisu.</w:t>
      </w:r>
    </w:p>
    <w:p w:rsidR="00066840" w:rsidRPr="00066840" w:rsidRDefault="00066840" w:rsidP="00066840">
      <w:pPr>
        <w:pStyle w:val="Zkladntextodsazen"/>
        <w:ind w:firstLine="0"/>
        <w:rPr>
          <w:b/>
        </w:rPr>
      </w:pPr>
      <w:r w:rsidRPr="00066840">
        <w:rPr>
          <w:b/>
        </w:rPr>
        <w:t>2. Schválení navrženého programu jednání OZ.</w:t>
      </w:r>
    </w:p>
    <w:p w:rsidR="00066840" w:rsidRPr="00066840" w:rsidRDefault="00066840" w:rsidP="00066840">
      <w:pPr>
        <w:pStyle w:val="Zkladntextodsazen"/>
        <w:ind w:firstLine="0"/>
        <w:rPr>
          <w:b/>
        </w:rPr>
      </w:pPr>
      <w:r w:rsidRPr="00066840">
        <w:rPr>
          <w:b/>
        </w:rPr>
        <w:t>3. Kontrola zápisu z </w:t>
      </w:r>
      <w:r>
        <w:rPr>
          <w:b/>
        </w:rPr>
        <w:t>minulého zasedání OZ (zápis č. 6 ze dne 15</w:t>
      </w:r>
      <w:r w:rsidRPr="00066840">
        <w:rPr>
          <w:b/>
        </w:rPr>
        <w:t>. 1</w:t>
      </w:r>
      <w:r>
        <w:rPr>
          <w:b/>
        </w:rPr>
        <w:t>0</w:t>
      </w:r>
      <w:r w:rsidRPr="00066840">
        <w:rPr>
          <w:b/>
        </w:rPr>
        <w:t>. 2017.).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4. Projednání rozpočtového opatření 9/2017.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5. Projednání návrhu rozpočtu obce na rok 2018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 xml:space="preserve">6. </w:t>
      </w:r>
      <w:proofErr w:type="gramStart"/>
      <w:r w:rsidRPr="00066840">
        <w:rPr>
          <w:b/>
        </w:rPr>
        <w:t>Projednání ,,Žádosti</w:t>
      </w:r>
      <w:proofErr w:type="gramEnd"/>
      <w:r w:rsidRPr="00066840">
        <w:rPr>
          <w:b/>
        </w:rPr>
        <w:t xml:space="preserve"> o individuální dotaci fyzická osob“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7. Projednání žádosti ředitelky MŠ na příspěvek – Mikuláš, Vánoce.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8. Navržení a schválení inventarizační komice a inventarizačního plánu.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 xml:space="preserve">9. Projedná možnosti čerpání z POV jihočeského kraje – veřejné osvětlení nákup </w:t>
      </w:r>
      <w:proofErr w:type="gramStart"/>
      <w:r w:rsidRPr="00066840">
        <w:rPr>
          <w:b/>
        </w:rPr>
        <w:t>nových  světelných</w:t>
      </w:r>
      <w:proofErr w:type="gramEnd"/>
      <w:r w:rsidRPr="00066840">
        <w:rPr>
          <w:b/>
        </w:rPr>
        <w:t xml:space="preserve"> lamp.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10. Projednání možnosti čerpání z POV jihočeského kraje – přestavba kuchyňky na obecním úřadu.</w:t>
      </w:r>
    </w:p>
    <w:p w:rsidR="00066840" w:rsidRPr="00066840" w:rsidRDefault="00066840" w:rsidP="00066840">
      <w:pPr>
        <w:pStyle w:val="Zkladntext2"/>
        <w:spacing w:after="0" w:line="240" w:lineRule="auto"/>
        <w:rPr>
          <w:b/>
        </w:rPr>
      </w:pPr>
      <w:r w:rsidRPr="00066840">
        <w:rPr>
          <w:b/>
        </w:rPr>
        <w:t>11. Informace z dílčího auditu konaného 18. 11. 2017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sz w:val="24"/>
          <w:szCs w:val="24"/>
        </w:rPr>
        <w:t xml:space="preserve">12. Projednání směrnice </w:t>
      </w:r>
      <w:r w:rsidRPr="00066840">
        <w:rPr>
          <w:rFonts w:ascii="Times New Roman" w:hAnsi="Times New Roman" w:cs="Times New Roman"/>
          <w:b/>
          <w:bCs/>
          <w:sz w:val="24"/>
          <w:szCs w:val="24"/>
        </w:rPr>
        <w:t>Zadávání veřejných zakázek malého rozsahu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13. Projednání realizace nového napojení vrtu v Čepřovicích v roce 2018 (kompletní dokumentace předložená od JVS).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13a. Projednání a rozhodnutí, zda si výběrové řízení uspořádá obec sama nebo osloví firmu.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066840">
        <w:rPr>
          <w:rFonts w:ascii="Times New Roman" w:hAnsi="Times New Roman" w:cs="Times New Roman"/>
          <w:b/>
          <w:sz w:val="24"/>
          <w:szCs w:val="24"/>
        </w:rPr>
        <w:t>Projednání seznamu jubilantů pro rok 2018.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6840">
        <w:rPr>
          <w:rFonts w:ascii="Times New Roman" w:hAnsi="Times New Roman" w:cs="Times New Roman"/>
          <w:b/>
          <w:sz w:val="24"/>
          <w:szCs w:val="24"/>
        </w:rPr>
        <w:t>15. Projednání a schválení nového podpisového vzoru obce.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16. Projednání podané rezignace na funkci jednatele Hospoda Čepřovice s.r.o. Barbory Poláčkové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16a. Navržení a projednání nového jednatele společnosti Hospoda Čepřovice s.</w:t>
      </w:r>
      <w:proofErr w:type="gramStart"/>
      <w:r w:rsidRPr="00066840">
        <w:rPr>
          <w:rFonts w:ascii="Times New Roman" w:hAnsi="Times New Roman" w:cs="Times New Roman"/>
          <w:b/>
          <w:bCs/>
          <w:sz w:val="24"/>
          <w:szCs w:val="24"/>
        </w:rPr>
        <w:t>r.o..</w:t>
      </w:r>
      <w:proofErr w:type="gramEnd"/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17. Projednání výsledku hospodaření společnosti Hospoda Čepřovice s.r.o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18. Projednání nové vnitřní směrnice obce Čepřovice.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19. Projednání Dodatku č. 1/2018 ke smlouvě o převod odpadu do vlastnického práva a poskytování služeb oprávněné osoba v oblasti nakládání s odpady na území obce a místních částí.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20. Projednání daru Českému svazu žen Čepřovice“ pro rok 2018 ve výši 10 000 Kč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21. Projednání daru kroužku mladých hasičů pro rok 2018 ve výši 5000 Kč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22. Informace k nové evidenci psů ve vesnici odhlášení a přihlášení.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23. Projednání střednědobého výhledu rozpočtu obce Čepřovice.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 xml:space="preserve">24. Projednání nakládání s prostředky na transparentním </w:t>
      </w:r>
      <w:proofErr w:type="gramStart"/>
      <w:r w:rsidRPr="00066840">
        <w:rPr>
          <w:rFonts w:ascii="Times New Roman" w:hAnsi="Times New Roman" w:cs="Times New Roman"/>
          <w:b/>
          <w:bCs/>
          <w:sz w:val="24"/>
          <w:szCs w:val="24"/>
        </w:rPr>
        <w:t>účtu ,,Martínka</w:t>
      </w:r>
      <w:proofErr w:type="gramEnd"/>
      <w:r w:rsidRPr="00066840">
        <w:rPr>
          <w:rFonts w:ascii="Times New Roman" w:hAnsi="Times New Roman" w:cs="Times New Roman"/>
          <w:b/>
          <w:bCs/>
          <w:sz w:val="24"/>
          <w:szCs w:val="24"/>
        </w:rPr>
        <w:t>“ určení postupu při uvolňování peněž.</w:t>
      </w:r>
    </w:p>
    <w:p w:rsidR="00066840" w:rsidRPr="00066840" w:rsidRDefault="00066840" w:rsidP="00066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6840">
        <w:rPr>
          <w:rFonts w:ascii="Times New Roman" w:hAnsi="Times New Roman" w:cs="Times New Roman"/>
          <w:b/>
          <w:bCs/>
          <w:sz w:val="24"/>
          <w:szCs w:val="24"/>
        </w:rPr>
        <w:t>25. Různé a diskuze.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7F1411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lastRenderedPageBreak/>
        <w:t>K zápisu</w:t>
      </w:r>
      <w:r w:rsidR="001A0D31">
        <w:rPr>
          <w:b/>
          <w:i/>
        </w:rPr>
        <w:t xml:space="preserve"> z minulého zasedání nebyly předsedající podány žádné doplňující informace</w:t>
      </w:r>
    </w:p>
    <w:p w:rsidR="009752A3" w:rsidRDefault="00255DC4" w:rsidP="006F44EF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</w:t>
      </w:r>
      <w:r w:rsidR="001A0D31">
        <w:rPr>
          <w:b/>
          <w:i/>
        </w:rPr>
        <w:t>bylo seznámeno</w:t>
      </w:r>
      <w:r w:rsidR="00180FB8">
        <w:rPr>
          <w:b/>
          <w:i/>
        </w:rPr>
        <w:t xml:space="preserve"> </w:t>
      </w:r>
      <w:r w:rsidR="00066840">
        <w:rPr>
          <w:b/>
          <w:i/>
        </w:rPr>
        <w:t>s rozpočtovým opatřením číslo 9</w:t>
      </w:r>
      <w:r w:rsidR="00E13DC1">
        <w:rPr>
          <w:b/>
          <w:i/>
        </w:rPr>
        <w:t>/2017</w:t>
      </w:r>
    </w:p>
    <w:p w:rsidR="00066840" w:rsidRDefault="00066840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</w:p>
    <w:p w:rsidR="007F34F9" w:rsidRDefault="00B562CE" w:rsidP="007F34F9">
      <w:pPr>
        <w:pStyle w:val="Zkladntext2"/>
        <w:numPr>
          <w:ilvl w:val="0"/>
          <w:numId w:val="1"/>
        </w:numPr>
        <w:spacing w:after="0" w:line="240" w:lineRule="auto"/>
        <w:ind w:left="1060" w:hanging="357"/>
        <w:rPr>
          <w:b/>
          <w:i/>
        </w:rPr>
      </w:pPr>
      <w:r>
        <w:rPr>
          <w:b/>
          <w:i/>
        </w:rPr>
        <w:t>Zastupit</w:t>
      </w:r>
      <w:r w:rsidR="00066840">
        <w:rPr>
          <w:b/>
          <w:i/>
        </w:rPr>
        <w:t xml:space="preserve">elstvo obce Čepřovice schválilo žádost o individuální dotaci fyzické osobě a to panu Janu Slavíkovi, bytem Podolí 20, Prachatice, IČ </w:t>
      </w:r>
      <w:proofErr w:type="gramStart"/>
      <w:r w:rsidR="00066840">
        <w:rPr>
          <w:b/>
          <w:i/>
        </w:rPr>
        <w:t>49008978.Dotace</w:t>
      </w:r>
      <w:proofErr w:type="gramEnd"/>
      <w:r w:rsidR="00066840">
        <w:rPr>
          <w:b/>
          <w:i/>
        </w:rPr>
        <w:t xml:space="preserve"> je poskytnuta za účelem zásobování obcí Čepřovice, Koječín, Ovčín pojízdnou prodejnou zboží.  Dotace se poskytuje ve výši 15000 Kč na rok 2018.</w:t>
      </w:r>
    </w:p>
    <w:p w:rsidR="00F41CA6" w:rsidRDefault="00066840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</w:rPr>
        <w:t xml:space="preserve">Zastupitelstvo obce Čepřovice schvaluje </w:t>
      </w:r>
      <w:r w:rsidR="00D20637">
        <w:rPr>
          <w:rFonts w:ascii="Times New Roman" w:hAnsi="Times New Roman" w:cs="Times New Roman"/>
          <w:b/>
          <w:i/>
        </w:rPr>
        <w:t>poskytnutí dotace Mateřské škole Čepřovice a to ve výši 5000 Kč, kdy tato dotace je určena na nákup dárků na Vánoce a Mikulášskou nadílku.</w:t>
      </w:r>
    </w:p>
    <w:p w:rsidR="00EF38C7" w:rsidRDefault="00A74EEF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</w:t>
      </w:r>
    </w:p>
    <w:p w:rsidR="00EF38C7" w:rsidRDefault="00D20637" w:rsidP="00A74E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pro rok 2018 čerpat z POV dotaci na rekonstrukci, opravu a výměnu veřejného osvětlení a to v obci Koječín a Jiřetice.</w:t>
      </w:r>
    </w:p>
    <w:p w:rsidR="00BC2488" w:rsidRDefault="00EF38C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</w:t>
      </w:r>
      <w:r w:rsidR="00D20637">
        <w:rPr>
          <w:rFonts w:ascii="Times New Roman" w:hAnsi="Times New Roman" w:cs="Times New Roman"/>
          <w:b/>
          <w:i/>
          <w:szCs w:val="20"/>
        </w:rPr>
        <w:t>schvaluje rekonstrukci/opravu spodního skladu v budově obecního úřadu. S tím, že se v prostoru vybuduje zázemí (kuchyň). Na tuto akci se bude podávat také žádost o dotaci a to do programu jihočeského kraje POV.</w:t>
      </w:r>
    </w:p>
    <w:p w:rsidR="00D20637" w:rsidRDefault="00D2063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bylo starostkou obce Barborou Poláčkovou informováno o výsledku z dílčího přezkoumání hospodaření obce Čepřovice. </w:t>
      </w:r>
    </w:p>
    <w:p w:rsidR="00D20637" w:rsidRDefault="00D20637" w:rsidP="00D2063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novou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směrnici ,,Zadávání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veřejných zakázek malého rozsahu“, tak jak byla předložena ke schválení.</w:t>
      </w:r>
    </w:p>
    <w:p w:rsidR="00D20637" w:rsidRDefault="00D20637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realizaci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projektu ,,Napojení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nového vrtu v obci Čepřovice“ a to </w:t>
      </w:r>
      <w:r w:rsidR="00A3221C">
        <w:rPr>
          <w:rFonts w:ascii="Times New Roman" w:hAnsi="Times New Roman" w:cs="Times New Roman"/>
          <w:b/>
          <w:i/>
          <w:szCs w:val="20"/>
        </w:rPr>
        <w:t xml:space="preserve">na pozemku č. 734 o celkové ceně 1,2 milionu korun. </w:t>
      </w:r>
      <w:proofErr w:type="gramStart"/>
      <w:r w:rsidR="00A3221C">
        <w:rPr>
          <w:rFonts w:ascii="Times New Roman" w:hAnsi="Times New Roman" w:cs="Times New Roman"/>
          <w:b/>
          <w:i/>
          <w:szCs w:val="20"/>
        </w:rPr>
        <w:t>Zastupitelé</w:t>
      </w:r>
      <w:proofErr w:type="gramEnd"/>
      <w:r w:rsidR="00A3221C">
        <w:rPr>
          <w:rFonts w:ascii="Times New Roman" w:hAnsi="Times New Roman" w:cs="Times New Roman"/>
          <w:b/>
          <w:i/>
          <w:szCs w:val="20"/>
        </w:rPr>
        <w:t xml:space="preserve"> byly seznámeni s kompletní projektovou dokumentací s kterou také </w:t>
      </w:r>
      <w:proofErr w:type="gramStart"/>
      <w:r w:rsidR="00A3221C">
        <w:rPr>
          <w:rFonts w:ascii="Times New Roman" w:hAnsi="Times New Roman" w:cs="Times New Roman"/>
          <w:b/>
          <w:i/>
          <w:szCs w:val="20"/>
        </w:rPr>
        <w:t>souhlasí</w:t>
      </w:r>
      <w:proofErr w:type="gramEnd"/>
      <w:r w:rsidR="00A3221C">
        <w:rPr>
          <w:rFonts w:ascii="Times New Roman" w:hAnsi="Times New Roman" w:cs="Times New Roman"/>
          <w:b/>
          <w:i/>
          <w:szCs w:val="20"/>
        </w:rPr>
        <w:t>.</w:t>
      </w:r>
    </w:p>
    <w:p w:rsidR="00A3221C" w:rsidRDefault="00A3221C" w:rsidP="008845BB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13a. Zastupitelst</w:t>
      </w:r>
      <w:r w:rsidR="008845BB">
        <w:rPr>
          <w:rFonts w:ascii="Times New Roman" w:hAnsi="Times New Roman" w:cs="Times New Roman"/>
          <w:b/>
          <w:i/>
          <w:szCs w:val="20"/>
        </w:rPr>
        <w:t>vo obce Čepřovice schvaluje</w:t>
      </w:r>
      <w:r>
        <w:rPr>
          <w:rFonts w:ascii="Times New Roman" w:hAnsi="Times New Roman" w:cs="Times New Roman"/>
          <w:b/>
          <w:i/>
          <w:szCs w:val="20"/>
        </w:rPr>
        <w:t xml:space="preserve">, že výběrové řízení na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akci ,,napojení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nového vrtu Čepřovice“ provede kvalifikovaná firma.</w:t>
      </w:r>
      <w:r w:rsidR="008845BB">
        <w:rPr>
          <w:rFonts w:ascii="Times New Roman" w:hAnsi="Times New Roman" w:cs="Times New Roman"/>
          <w:b/>
          <w:i/>
          <w:szCs w:val="20"/>
        </w:rPr>
        <w:t xml:space="preserve"> S tím, že na základě oslovení 3 firem vybere firmu, které bude výběrové řízení připravovat starostka obce Barbora Poláčková a výběru bude informovat zastupitele obce.</w:t>
      </w:r>
    </w:p>
    <w:p w:rsidR="008845BB" w:rsidRDefault="008845BB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seznam jubilantů pro rok 2018.</w:t>
      </w:r>
    </w:p>
    <w:p w:rsidR="008845BB" w:rsidRDefault="008845BB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nový podpisový vzor, ve kterém se změnil podpisový vzor starostky obce z původního Barbora Fundová na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Barbora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Poláčková.</w:t>
      </w:r>
    </w:p>
    <w:p w:rsidR="008845BB" w:rsidRDefault="008845BB" w:rsidP="008845B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žádost na rezignaci jednatele společnosti Hospoda Čepřovice s.r.o. podanou paní Barborou Poláčkovou a to ke dni 31. 12. 2017.</w:t>
      </w:r>
    </w:p>
    <w:p w:rsidR="008845BB" w:rsidRDefault="008845BB" w:rsidP="008845BB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16a. Zastupitelstvo obce Čepřovice schvaluje jmenování nového jednatele společnosti Hospoda Čepřovice s.r.o., kterým bude od 1. 1. 2018 pan Václav Plevka.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Tento bod byl přesunut na další zastupitelstvo obce a to 30. 12. 2017.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Tento bod byl přesunut na další zastupitelstvo obce a to na 19. 1. 2018.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Čepřovice schvaluje </w:t>
      </w:r>
      <w:proofErr w:type="gramStart"/>
      <w:r>
        <w:rPr>
          <w:rFonts w:ascii="Times New Roman" w:hAnsi="Times New Roman" w:cs="Times New Roman"/>
          <w:b/>
          <w:i/>
          <w:szCs w:val="20"/>
        </w:rPr>
        <w:t>podpis ,,Dodatku</w:t>
      </w:r>
      <w:proofErr w:type="gramEnd"/>
      <w:r>
        <w:rPr>
          <w:rFonts w:ascii="Times New Roman" w:hAnsi="Times New Roman" w:cs="Times New Roman"/>
          <w:b/>
          <w:i/>
          <w:szCs w:val="20"/>
        </w:rPr>
        <w:t xml:space="preserve"> č. 1/2018 ke smlouvě o převodu odpadu do vlastnictví a o poskytování služeb oprávněné osoby v oblasti nakládání s odpady na území obce a místních částí“ se společností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Rumpold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O1 – Vodňany s.r.o.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finanční dar ve výši 10000 Kč pro rok 2018 Českému svazu žen Čepřovice.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finanční dar ve výši 5000 Kč pro rok 2018 kroužku mladých hasičů Čepřovice.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bylo informováno o zavedení nové evidence psů v obci Čepřovice a to od 1. 1. 2018.</w:t>
      </w:r>
    </w:p>
    <w:p w:rsidR="00707CCD" w:rsidRDefault="00707CCD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střednědobý rozpočtový výhled obce pro roky 2018-2020.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 xml:space="preserve">Zastupitelstvo obce projednalo a schválilo, že nákup rodinného domu nezletilému Martinu </w:t>
      </w:r>
      <w:proofErr w:type="spellStart"/>
      <w:r>
        <w:rPr>
          <w:rFonts w:ascii="Times New Roman" w:hAnsi="Times New Roman" w:cs="Times New Roman"/>
          <w:b/>
          <w:i/>
          <w:szCs w:val="20"/>
        </w:rPr>
        <w:t>Hůnovi</w:t>
      </w:r>
      <w:proofErr w:type="spellEnd"/>
      <w:r>
        <w:rPr>
          <w:rFonts w:ascii="Times New Roman" w:hAnsi="Times New Roman" w:cs="Times New Roman"/>
          <w:b/>
          <w:i/>
          <w:szCs w:val="20"/>
        </w:rPr>
        <w:t xml:space="preserve"> je nereálný a neslučuje se s prvotním úmyslem použít peníze pro </w:t>
      </w:r>
      <w:r>
        <w:rPr>
          <w:rFonts w:ascii="Times New Roman" w:hAnsi="Times New Roman" w:cs="Times New Roman"/>
          <w:b/>
          <w:i/>
          <w:szCs w:val="20"/>
        </w:rPr>
        <w:lastRenderedPageBreak/>
        <w:t>budoucnost a vzdělání nezletilého Martina Hůny. Zastupitelstvo schválilo, že v případě nutnosti a potřeb nezletilého Martina Hůny je možné finanční prostředky použít na rekonstrukci, vybavení dětského pokoje. Dále bylo schváleno, že při uvolňování peněz nemusí o uvolnění rozhodovat zastupitelstvo, ale stačí pouze uvážení starostky, zda peníze budou uvolněny.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schvaluje prodloužení pracovní smlouvy ředitelce Mateřské školky Čepřovice paní Iloně Louženské a to na dobu neurčitou. Nová smlouva bude platná od 1. 1. 2018.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bylo seznámeno s návrhem rozpočtu DSO Vlachovo březí pro rok 2018.</w:t>
      </w:r>
    </w:p>
    <w:p w:rsidR="00AB3664" w:rsidRDefault="00AB3664" w:rsidP="00707CC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Zastupitelstvo obce Čepřovice bylo seznámeno s návrhem střednědobého výhledu rozpočtu Mikroregionu Vlachovo březí na rok 2019-2020</w:t>
      </w:r>
    </w:p>
    <w:p w:rsidR="0097563D" w:rsidRDefault="0097563D" w:rsidP="0097563D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:rsidR="0097563D" w:rsidRPr="0097563D" w:rsidRDefault="0097563D" w:rsidP="0097563D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:rsidR="00284F10" w:rsidRPr="0017148B" w:rsidRDefault="00284F10" w:rsidP="001A1E2A">
      <w:pPr>
        <w:pStyle w:val="Zkladntext2"/>
        <w:spacing w:after="0" w:line="240" w:lineRule="auto"/>
        <w:ind w:firstLine="708"/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 xml:space="preserve">V Čepřovicích dne </w:t>
      </w:r>
      <w:r w:rsidR="0097563D">
        <w:t>7. 12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97563D">
        <w:t>7. 12. 2017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97563D">
        <w:t>7. 12. 2017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97563D">
        <w:t>30. 12. 2017</w:t>
      </w:r>
      <w:bookmarkStart w:id="0" w:name="_GoBack"/>
      <w:bookmarkEnd w:id="0"/>
    </w:p>
    <w:p w:rsidR="00284F10" w:rsidRDefault="00F16563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66840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1417D"/>
    <w:rsid w:val="00570DB8"/>
    <w:rsid w:val="0059026E"/>
    <w:rsid w:val="005B71FA"/>
    <w:rsid w:val="005E4189"/>
    <w:rsid w:val="005E54DF"/>
    <w:rsid w:val="006015A0"/>
    <w:rsid w:val="00606E6A"/>
    <w:rsid w:val="00651D1C"/>
    <w:rsid w:val="0069052E"/>
    <w:rsid w:val="006C0B61"/>
    <w:rsid w:val="006C1AEF"/>
    <w:rsid w:val="006F44EF"/>
    <w:rsid w:val="0070218C"/>
    <w:rsid w:val="00707CCD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845BB"/>
    <w:rsid w:val="008C0C32"/>
    <w:rsid w:val="008D2574"/>
    <w:rsid w:val="008F6FAD"/>
    <w:rsid w:val="0090765E"/>
    <w:rsid w:val="009241DC"/>
    <w:rsid w:val="009716AA"/>
    <w:rsid w:val="009752A3"/>
    <w:rsid w:val="0097563D"/>
    <w:rsid w:val="00982C0D"/>
    <w:rsid w:val="009C63B4"/>
    <w:rsid w:val="00A12DA9"/>
    <w:rsid w:val="00A22421"/>
    <w:rsid w:val="00A3221C"/>
    <w:rsid w:val="00A63110"/>
    <w:rsid w:val="00A74EEF"/>
    <w:rsid w:val="00AA4AE2"/>
    <w:rsid w:val="00AA7082"/>
    <w:rsid w:val="00AB3664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20637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2080-A66A-4388-A4B2-EE680641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4</cp:revision>
  <cp:lastPrinted>2017-04-28T16:31:00Z</cp:lastPrinted>
  <dcterms:created xsi:type="dcterms:W3CDTF">2017-12-11T12:19:00Z</dcterms:created>
  <dcterms:modified xsi:type="dcterms:W3CDTF">2017-12-11T13:21:00Z</dcterms:modified>
</cp:coreProperties>
</file>