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FCD" w:rsidRDefault="00D06FCD" w:rsidP="00D06FC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06FCD" w:rsidRDefault="00D06FCD" w:rsidP="00D06FC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OBEC ČEPŘOVICE</w:t>
      </w:r>
    </w:p>
    <w:p w:rsidR="00D06FCD" w:rsidRDefault="00D06FCD" w:rsidP="00D06FC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06FCD" w:rsidRDefault="00D06FCD" w:rsidP="00D06FC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Obecně závazná vyhláška</w:t>
      </w:r>
    </w:p>
    <w:p w:rsidR="00D06FCD" w:rsidRDefault="00D06FCD" w:rsidP="00D06FC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obce Čepřovice </w:t>
      </w:r>
    </w:p>
    <w:p w:rsidR="00D06FCD" w:rsidRDefault="00AE6A99" w:rsidP="00D06FC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č. 1/2016</w:t>
      </w:r>
    </w:p>
    <w:p w:rsidR="00D06FCD" w:rsidRDefault="00D06FCD" w:rsidP="00D06FC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06FCD" w:rsidRDefault="00D06FCD" w:rsidP="00D06FC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místním poplatku za provoz systému shromažďování, sběru, přepravy, třídění, využívání a odstraňování komunálních odpadů.</w:t>
      </w:r>
    </w:p>
    <w:p w:rsidR="00D06FCD" w:rsidRDefault="00D06FCD" w:rsidP="00D06FCD">
      <w:pPr>
        <w:pStyle w:val="Zkladntext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06FCD" w:rsidRDefault="00D06FCD" w:rsidP="00D06FCD">
      <w:pPr>
        <w:pStyle w:val="Zkladntext"/>
        <w:spacing w:after="0" w:line="276" w:lineRule="auto"/>
        <w:ind w:right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 Čepř</w:t>
      </w:r>
      <w:r w:rsidR="00AE6A99">
        <w:rPr>
          <w:rFonts w:ascii="Arial" w:hAnsi="Arial" w:cs="Arial"/>
          <w:sz w:val="22"/>
          <w:szCs w:val="22"/>
        </w:rPr>
        <w:t>ovice se na svém zasedání dne 02. 09</w:t>
      </w:r>
      <w:r>
        <w:rPr>
          <w:rFonts w:ascii="Arial" w:hAnsi="Arial" w:cs="Arial"/>
          <w:sz w:val="22"/>
          <w:szCs w:val="22"/>
        </w:rPr>
        <w:t xml:space="preserve">. </w:t>
      </w:r>
      <w:r w:rsidR="00AE6A99">
        <w:rPr>
          <w:rFonts w:ascii="Arial" w:hAnsi="Arial" w:cs="Arial"/>
          <w:sz w:val="22"/>
          <w:szCs w:val="22"/>
        </w:rPr>
        <w:t>2016 usnesením č 19 na zasedání 4/2016</w:t>
      </w:r>
      <w:r>
        <w:rPr>
          <w:rFonts w:ascii="Arial" w:hAnsi="Arial" w:cs="Arial"/>
          <w:sz w:val="22"/>
          <w:szCs w:val="22"/>
        </w:rPr>
        <w:t xml:space="preserve"> usneslo vydat na základě § 14 odst. 2 zákona č. 565/1990 Sb., o místních poplatcích, ve znění pozdějších předpisů, a v souladu s § 10 písm. d) a § 84 odst. 2 písm. h) zákona č. 128/2000 Sb., o obcích (obecní zřízení), ve znění pozdějších předpisů, tuto obecně závaznou vyhlášku (dále jen“ vyhláška“)</w:t>
      </w:r>
    </w:p>
    <w:p w:rsidR="00D06FCD" w:rsidRDefault="00D06FCD" w:rsidP="00D06FC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06FCD" w:rsidRDefault="00D06FCD" w:rsidP="00D06FC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1</w:t>
      </w:r>
    </w:p>
    <w:p w:rsidR="00D06FCD" w:rsidRDefault="00D06FCD" w:rsidP="00D06FC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Úvodní ustanovení</w:t>
      </w:r>
    </w:p>
    <w:p w:rsidR="00D06FCD" w:rsidRDefault="00D06FCD" w:rsidP="00D06FC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D06FCD" w:rsidRDefault="00D06FCD" w:rsidP="00D06FCD">
      <w:pPr>
        <w:pStyle w:val="Zkladntext"/>
        <w:numPr>
          <w:ilvl w:val="0"/>
          <w:numId w:val="1"/>
        </w:numPr>
        <w:spacing w:after="0"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 Čepřovice touto obecně závaznou vyhláškou zavádí místní poplatek za provoz systému shromažďování, sběru, přepravy, třídění, využívání a odstraňování komunálních odpadů (dále jen „poplatek“)</w:t>
      </w:r>
    </w:p>
    <w:p w:rsidR="00D06FCD" w:rsidRDefault="00D06FCD" w:rsidP="00D06FCD">
      <w:pPr>
        <w:pStyle w:val="Zkladntext"/>
        <w:numPr>
          <w:ilvl w:val="0"/>
          <w:numId w:val="1"/>
        </w:numPr>
        <w:spacing w:after="0"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Řízení o poplatcích vykonává obecní </w:t>
      </w:r>
      <w:r w:rsidR="007343DB">
        <w:rPr>
          <w:rFonts w:ascii="Arial" w:hAnsi="Arial" w:cs="Arial"/>
          <w:sz w:val="22"/>
          <w:szCs w:val="22"/>
        </w:rPr>
        <w:t>úřad.</w:t>
      </w:r>
      <w:r w:rsidR="007343DB">
        <w:rPr>
          <w:rFonts w:ascii="Arial" w:hAnsi="Arial" w:cs="Arial"/>
          <w:sz w:val="22"/>
          <w:szCs w:val="22"/>
          <w:vertAlign w:val="superscript"/>
        </w:rPr>
        <w:t xml:space="preserve"> 1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</w:p>
    <w:p w:rsidR="00D06FCD" w:rsidRDefault="00D06FCD" w:rsidP="00D06FCD">
      <w:pPr>
        <w:pStyle w:val="Zkladntext"/>
        <w:spacing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1 §14 odst. 3 zákona č. 565/1990 Sb. o místních poplatcích, ve znění pozdějších předpisů, (dále jen zákon o místních poplatcích)</w:t>
      </w:r>
    </w:p>
    <w:p w:rsidR="00D06FCD" w:rsidRDefault="00D06FCD" w:rsidP="00D06FCD">
      <w:pPr>
        <w:pStyle w:val="Zkladntext"/>
        <w:spacing w:after="0" w:line="276" w:lineRule="auto"/>
        <w:ind w:left="480"/>
        <w:rPr>
          <w:rFonts w:ascii="Arial" w:hAnsi="Arial" w:cs="Arial"/>
          <w:sz w:val="22"/>
          <w:szCs w:val="22"/>
        </w:rPr>
      </w:pPr>
    </w:p>
    <w:p w:rsidR="00D06FCD" w:rsidRDefault="00D06FCD" w:rsidP="00D06FC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2</w:t>
      </w:r>
    </w:p>
    <w:p w:rsidR="00D06FCD" w:rsidRDefault="00D06FCD" w:rsidP="00D06FC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Poplatník</w:t>
      </w:r>
    </w:p>
    <w:p w:rsidR="00D06FCD" w:rsidRDefault="00D06FCD" w:rsidP="00D06FC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D06FCD" w:rsidRDefault="00D06FCD" w:rsidP="00D06FCD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ab/>
        <w:t>Poplatek za provoz systému shromažďování, sběru, přepravy, třídění, využívání a odstraňování komunálních odpadů platí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.</w:t>
      </w:r>
    </w:p>
    <w:p w:rsidR="00D06FCD" w:rsidRDefault="00D06FCD" w:rsidP="00D06FCD">
      <w:pPr>
        <w:spacing w:line="276" w:lineRule="auto"/>
        <w:ind w:left="709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a)</w:t>
      </w:r>
      <w:r>
        <w:rPr>
          <w:rFonts w:ascii="Arial" w:hAnsi="Arial" w:cs="Arial"/>
          <w:sz w:val="22"/>
          <w:szCs w:val="22"/>
        </w:rPr>
        <w:tab/>
        <w:t xml:space="preserve">fyzická osoba </w:t>
      </w:r>
    </w:p>
    <w:p w:rsidR="00D06FCD" w:rsidRDefault="00D06FCD" w:rsidP="00D06FCD">
      <w:pPr>
        <w:spacing w:line="276" w:lineRule="auto"/>
        <w:ind w:left="2410" w:hanging="2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>která má v obci trvalý pobyt,</w:t>
      </w:r>
    </w:p>
    <w:p w:rsidR="00D06FCD" w:rsidRDefault="00D06FCD" w:rsidP="00D06FCD">
      <w:pPr>
        <w:spacing w:line="276" w:lineRule="auto"/>
        <w:ind w:left="2410" w:hanging="2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>které byl podle zákona upravujícího pobyt cizinců na území České republiky povolen trvalý pobyt nebo přechodný pobyt na dobu delší než 90 dnů.</w:t>
      </w:r>
    </w:p>
    <w:p w:rsidR="00D06FCD" w:rsidRDefault="00D06FCD" w:rsidP="00D06FCD">
      <w:pPr>
        <w:spacing w:line="276" w:lineRule="auto"/>
        <w:ind w:left="2410" w:hanging="2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>která podle zákona upravujícího pobyt cizinců na území České republiky pobývá na území České republiky přechodně po dobu delší 3 měsíců.</w:t>
      </w:r>
    </w:p>
    <w:p w:rsidR="00D06FCD" w:rsidRDefault="00D06FCD" w:rsidP="00D06FCD">
      <w:pPr>
        <w:spacing w:line="276" w:lineRule="auto"/>
        <w:ind w:left="2410" w:hanging="2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  <w:t>které byla udělena mezinárodní ochrana podle zákona upravujícího azyl nebo dočasná ochrana podle zákona upravujícího dočasnou ochranu cizinců.</w:t>
      </w:r>
    </w:p>
    <w:p w:rsidR="00D06FCD" w:rsidRDefault="00D06FCD" w:rsidP="00D06FCD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ab/>
        <w:t>fyzická osoba, která má ve vlastnictví stavbu určenou k individuální rekreaci, byt nebo rodinný dům, ve kterých není hlášena k pobytu žádná fyzická osoba, a to ve výši odpovídající poplatku za jedn</w:t>
      </w:r>
      <w:r w:rsidR="00F70AA5">
        <w:rPr>
          <w:rFonts w:ascii="Arial" w:hAnsi="Arial" w:cs="Arial"/>
          <w:sz w:val="22"/>
          <w:szCs w:val="22"/>
        </w:rPr>
        <w:t>u fyzickou osobu, navýšený o 150</w:t>
      </w:r>
      <w:r>
        <w:rPr>
          <w:rFonts w:ascii="Arial" w:hAnsi="Arial" w:cs="Arial"/>
          <w:sz w:val="22"/>
          <w:szCs w:val="22"/>
        </w:rPr>
        <w:t xml:space="preserve"> Kč, má-li ke stavbě určené k individuální rekreaci, bytu nebo rodinnému domu vlastnické právo více osob, jsou povinny platit poplatek společně a nerozdílně.</w:t>
      </w:r>
    </w:p>
    <w:p w:rsidR="00D06FCD" w:rsidRDefault="00D06FCD" w:rsidP="00D06FCD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</w:p>
    <w:p w:rsidR="00D06FCD" w:rsidRDefault="00D06FCD" w:rsidP="00D06FC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 fyzické osoby tvořící společnou domácnost může poplatek platit jedna osoba. Za fyzické osoby žijící v rodinném nebo bytovém domě může poplatek platit vlastník nebo správce. Osoby, které platí poplatek za více fyzických osob, jsou povinny obecnímu úřadu oznámit jméno, případně jména, příjmení a data narození osob, za které poplatek platí.</w:t>
      </w:r>
    </w:p>
    <w:p w:rsidR="00D06FCD" w:rsidRDefault="00D06FCD" w:rsidP="00D06FCD">
      <w:pPr>
        <w:spacing w:line="276" w:lineRule="auto"/>
        <w:rPr>
          <w:rFonts w:ascii="Arial" w:hAnsi="Arial" w:cs="Arial"/>
          <w:sz w:val="22"/>
          <w:szCs w:val="22"/>
        </w:rPr>
      </w:pPr>
    </w:p>
    <w:p w:rsidR="00D06FCD" w:rsidRDefault="00D06FCD" w:rsidP="00D06FC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3</w:t>
      </w:r>
    </w:p>
    <w:p w:rsidR="00D06FCD" w:rsidRDefault="00D06FCD" w:rsidP="00D06FC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Ohlašovací povinnost</w:t>
      </w:r>
    </w:p>
    <w:p w:rsidR="00D06FCD" w:rsidRDefault="00D06FCD" w:rsidP="00D06FC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06FCD" w:rsidRDefault="00D06FCD" w:rsidP="00D06FCD">
      <w:pPr>
        <w:numPr>
          <w:ilvl w:val="0"/>
          <w:numId w:val="3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 je povinen ohlásit správci poplatku vznik své poplatkové povinnosti nejpozději do 30 dnů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 xml:space="preserve"> ode dne, kdy mu vznikla, případně doložit existenci skutečností zakládající nárok na osvobození nebo úlevu od poplatku.</w:t>
      </w:r>
    </w:p>
    <w:p w:rsidR="00D06FCD" w:rsidRDefault="00D06FCD" w:rsidP="00D06FCD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:rsidR="00D06FCD" w:rsidRDefault="00D06FCD" w:rsidP="00D06FCD">
      <w:pPr>
        <w:numPr>
          <w:ilvl w:val="0"/>
          <w:numId w:val="3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 dle čl. 2 odst. 1 této vyhlášky je povinen ohlásit správci poplatku jméno, popřípadě jména, a příjmení, místo pobytu, popřípadě další adresy pro doručování.</w:t>
      </w:r>
    </w:p>
    <w:p w:rsidR="00D06FCD" w:rsidRDefault="00D06FCD" w:rsidP="00D06FCD">
      <w:pPr>
        <w:pStyle w:val="Odstavecseseznamem"/>
        <w:spacing w:line="276" w:lineRule="auto"/>
        <w:rPr>
          <w:rFonts w:ascii="Arial" w:hAnsi="Arial" w:cs="Arial"/>
          <w:sz w:val="22"/>
          <w:szCs w:val="22"/>
        </w:rPr>
      </w:pPr>
    </w:p>
    <w:p w:rsidR="00D06FCD" w:rsidRDefault="00D06FCD" w:rsidP="00D06FCD">
      <w:pPr>
        <w:numPr>
          <w:ilvl w:val="0"/>
          <w:numId w:val="3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 dle čl. 2 odst. 1 písm. b) vyhlášky je povinen ohlásit také evidenční nebo popisné číslo stavby určené k individuální rekreaci nebo rodinného domu, není-li stavba nebo dům označen evidenčním nebo popisným číslem, uvede poplatník parcelní číslo pozemku, na kterém je tato stavba umístěna. V případě bytu je poplatník povinen ohlásit orientační nebo popisné číslo stavby, ve které se byt nachází, a číslo bytu, popřípadě popis umístění v budově, pokud nejsou byty očíslovány. Není-li stavba, ve které se byt nachází označena orientačním nebo popisným číslem, uvede poplatník parcelní číslo pozemku, na kterém je umístěna stavba s bytem.</w:t>
      </w:r>
    </w:p>
    <w:p w:rsidR="00D06FCD" w:rsidRDefault="00D06FCD" w:rsidP="00D06FCD">
      <w:pPr>
        <w:pStyle w:val="Odstavecseseznamem"/>
        <w:spacing w:line="276" w:lineRule="auto"/>
        <w:rPr>
          <w:rFonts w:ascii="Arial" w:hAnsi="Arial" w:cs="Arial"/>
          <w:sz w:val="22"/>
          <w:szCs w:val="22"/>
        </w:rPr>
      </w:pPr>
    </w:p>
    <w:p w:rsidR="00D06FCD" w:rsidRDefault="00D06FCD" w:rsidP="00D06FCD">
      <w:pPr>
        <w:numPr>
          <w:ilvl w:val="0"/>
          <w:numId w:val="3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Stejným způsobem a ve stejné lhůtě jsou poplatníci povinni ohlásit správci poplatku zánik své poplatkové povinnosti v důsledku změny pobytu nebo v důsledku změny vlastnictví ke stavbě určené k individuální rekreaci, bytu nebo rodinného domu.</w:t>
      </w:r>
    </w:p>
    <w:p w:rsidR="00D06FCD" w:rsidRDefault="00D06FCD" w:rsidP="00D06FCD">
      <w:pPr>
        <w:pStyle w:val="Odstavecseseznamem"/>
        <w:spacing w:line="276" w:lineRule="auto"/>
        <w:rPr>
          <w:rFonts w:ascii="Arial" w:hAnsi="Arial" w:cs="Arial"/>
          <w:sz w:val="22"/>
          <w:szCs w:val="22"/>
        </w:rPr>
      </w:pPr>
    </w:p>
    <w:p w:rsidR="00D06FCD" w:rsidRDefault="00D06FCD" w:rsidP="00D06FCD">
      <w:p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</w:t>
      </w:r>
      <w:r>
        <w:rPr>
          <w:rFonts w:ascii="Arial" w:hAnsi="Arial" w:cs="Arial"/>
          <w:sz w:val="22"/>
          <w:szCs w:val="22"/>
        </w:rPr>
        <w:tab/>
        <w:t>Poplatník, který nemá sídlo, nebo bydliště na území členského státu Evropské unie, jiného smluvního státu Dohody o Evropském hospodářském prostoru nebo Švýcarské konfederace, uvede také adresu svého zmocněnce v tuzemsku pro doručování.</w:t>
      </w:r>
      <w:r>
        <w:rPr>
          <w:rFonts w:ascii="Arial" w:hAnsi="Arial" w:cs="Arial"/>
          <w:sz w:val="22"/>
          <w:szCs w:val="22"/>
          <w:vertAlign w:val="superscript"/>
        </w:rPr>
        <w:t xml:space="preserve"> 4</w:t>
      </w:r>
    </w:p>
    <w:p w:rsidR="00D06FCD" w:rsidRDefault="00D06FCD" w:rsidP="00D06FCD">
      <w:pPr>
        <w:pStyle w:val="Odstavecseseznamem"/>
        <w:spacing w:line="276" w:lineRule="auto"/>
        <w:ind w:left="0"/>
        <w:rPr>
          <w:rFonts w:ascii="Arial" w:hAnsi="Arial" w:cs="Arial"/>
          <w:sz w:val="22"/>
          <w:szCs w:val="22"/>
          <w:vertAlign w:val="superscript"/>
        </w:rPr>
      </w:pPr>
    </w:p>
    <w:p w:rsidR="00D06FCD" w:rsidRDefault="00D06FCD" w:rsidP="00D06FCD">
      <w:pPr>
        <w:numPr>
          <w:ilvl w:val="0"/>
          <w:numId w:val="4"/>
        </w:numPr>
        <w:spacing w:line="276" w:lineRule="auto"/>
        <w:ind w:left="426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 xml:space="preserve">Dojde- </w:t>
      </w:r>
      <w:proofErr w:type="spellStart"/>
      <w:r>
        <w:rPr>
          <w:rFonts w:ascii="Arial" w:hAnsi="Arial" w:cs="Arial"/>
          <w:sz w:val="22"/>
          <w:szCs w:val="22"/>
        </w:rPr>
        <w:t>li</w:t>
      </w:r>
      <w:proofErr w:type="spellEnd"/>
      <w:r>
        <w:rPr>
          <w:rFonts w:ascii="Arial" w:hAnsi="Arial" w:cs="Arial"/>
          <w:sz w:val="22"/>
          <w:szCs w:val="22"/>
        </w:rPr>
        <w:t xml:space="preserve"> ke změně údajů uvedených v ohlášení, je poplatník, nebo plátce povinen tuto změnu oznámit do 15 dnů ode dne, kdy nastala.</w:t>
      </w:r>
      <w:r>
        <w:rPr>
          <w:rFonts w:ascii="Arial" w:hAnsi="Arial" w:cs="Arial"/>
          <w:sz w:val="22"/>
          <w:szCs w:val="22"/>
          <w:vertAlign w:val="superscript"/>
        </w:rPr>
        <w:t xml:space="preserve"> 5 </w:t>
      </w:r>
    </w:p>
    <w:p w:rsidR="00D06FCD" w:rsidRDefault="00D06FCD" w:rsidP="00D06FCD">
      <w:pPr>
        <w:pStyle w:val="Odstavecseseznamem"/>
        <w:spacing w:line="276" w:lineRule="auto"/>
        <w:ind w:left="0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>2 §10b odst. 1zákona o místních poplatcích</w:t>
      </w:r>
    </w:p>
    <w:p w:rsidR="00D06FCD" w:rsidRDefault="00D06FCD" w:rsidP="00D06FCD">
      <w:pPr>
        <w:pStyle w:val="Odstavecseseznamem"/>
        <w:spacing w:line="276" w:lineRule="auto"/>
        <w:ind w:left="0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>3 § 10b odst. 2 zákona o místních poplatcích</w:t>
      </w:r>
    </w:p>
    <w:p w:rsidR="00D06FCD" w:rsidRDefault="00D06FCD" w:rsidP="00D06FCD">
      <w:pPr>
        <w:pStyle w:val="Odstavecseseznamem"/>
        <w:spacing w:line="276" w:lineRule="auto"/>
        <w:ind w:left="0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>4 § 14a odst. 2 zákona o místních poplatcích</w:t>
      </w:r>
    </w:p>
    <w:p w:rsidR="00D06FCD" w:rsidRDefault="00D06FCD" w:rsidP="00D06FCD">
      <w:pPr>
        <w:pStyle w:val="Odstavecseseznamem"/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5) § 14a odst. 3 zákona o místních poplatcích</w:t>
      </w:r>
    </w:p>
    <w:p w:rsidR="00D06FCD" w:rsidRDefault="00D06FCD" w:rsidP="00D06FCD">
      <w:pPr>
        <w:spacing w:line="276" w:lineRule="auto"/>
        <w:rPr>
          <w:rFonts w:ascii="Arial" w:hAnsi="Arial" w:cs="Arial"/>
          <w:sz w:val="22"/>
          <w:szCs w:val="22"/>
        </w:rPr>
      </w:pPr>
    </w:p>
    <w:p w:rsidR="00D06FCD" w:rsidRDefault="00D06FCD" w:rsidP="00D06FC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4</w:t>
      </w:r>
    </w:p>
    <w:p w:rsidR="00D06FCD" w:rsidRDefault="00D06FCD" w:rsidP="00D06FC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Sazba poplatku</w:t>
      </w:r>
    </w:p>
    <w:p w:rsidR="00D06FCD" w:rsidRDefault="00D06FCD" w:rsidP="00D06FCD">
      <w:pPr>
        <w:pStyle w:val="Odstavecseseznamem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06FCD" w:rsidRDefault="00D06FCD" w:rsidP="00D06FCD">
      <w:pPr>
        <w:pStyle w:val="Odstavecseseznamem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Sazba poplatku pro fyzickou osobu podle čl. 2</w:t>
      </w:r>
      <w:r w:rsidR="00AE6A99">
        <w:rPr>
          <w:rFonts w:ascii="Arial" w:hAnsi="Arial" w:cs="Arial"/>
          <w:sz w:val="22"/>
          <w:szCs w:val="22"/>
        </w:rPr>
        <w:t xml:space="preserve"> písm. a) této vyhlášky činí 350</w:t>
      </w:r>
      <w:r>
        <w:rPr>
          <w:rFonts w:ascii="Arial" w:hAnsi="Arial" w:cs="Arial"/>
          <w:sz w:val="22"/>
          <w:szCs w:val="22"/>
        </w:rPr>
        <w:t>,- Kč a tvoří ji:</w:t>
      </w:r>
    </w:p>
    <w:p w:rsidR="00D06FCD" w:rsidRDefault="00502B3F" w:rsidP="00D06FCD">
      <w:pPr>
        <w:pStyle w:val="Odstavecseseznamem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částka 10</w:t>
      </w:r>
      <w:r w:rsidR="00D06FCD">
        <w:rPr>
          <w:rFonts w:ascii="Arial" w:hAnsi="Arial" w:cs="Arial"/>
          <w:sz w:val="22"/>
          <w:szCs w:val="22"/>
        </w:rPr>
        <w:t>0,- Kč za poplatníka a kalendářní rok a</w:t>
      </w:r>
    </w:p>
    <w:p w:rsidR="00D06FCD" w:rsidRDefault="00AE6A99" w:rsidP="00D06FCD">
      <w:pPr>
        <w:pStyle w:val="Odstavecseseznamem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částka 250</w:t>
      </w:r>
      <w:r w:rsidR="00D06FCD">
        <w:rPr>
          <w:rFonts w:ascii="Arial" w:hAnsi="Arial" w:cs="Arial"/>
          <w:sz w:val="22"/>
          <w:szCs w:val="22"/>
        </w:rPr>
        <w:t>,-Kč za poplatníka a kalendářní rok podle skutečných nákladů na sběr, přepravu, třídění, využívání a odstraňování komunálních odpadů.</w:t>
      </w:r>
    </w:p>
    <w:p w:rsidR="00D06FCD" w:rsidRDefault="00F70AA5" w:rsidP="00D06FCD">
      <w:pPr>
        <w:pStyle w:val="Odstavecseseznamem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Skutečné náklady v roce 2015</w:t>
      </w:r>
      <w:r w:rsidR="00D06FCD">
        <w:rPr>
          <w:rFonts w:ascii="Arial" w:hAnsi="Arial" w:cs="Arial"/>
          <w:sz w:val="22"/>
          <w:szCs w:val="22"/>
        </w:rPr>
        <w:t xml:space="preserve"> či</w:t>
      </w:r>
      <w:r w:rsidR="00030AEF">
        <w:rPr>
          <w:rFonts w:ascii="Arial" w:hAnsi="Arial" w:cs="Arial"/>
          <w:sz w:val="22"/>
          <w:szCs w:val="22"/>
        </w:rPr>
        <w:t>nily 155199</w:t>
      </w:r>
      <w:r>
        <w:rPr>
          <w:rFonts w:ascii="Arial" w:hAnsi="Arial" w:cs="Arial"/>
          <w:sz w:val="22"/>
          <w:szCs w:val="22"/>
        </w:rPr>
        <w:t>,- Kč děleno 240 (194</w:t>
      </w:r>
      <w:r w:rsidR="00D06FCD">
        <w:rPr>
          <w:rFonts w:ascii="Arial" w:hAnsi="Arial" w:cs="Arial"/>
          <w:sz w:val="22"/>
          <w:szCs w:val="22"/>
        </w:rPr>
        <w:t xml:space="preserve"> počet osob s pobytem na území obce + 45 počet staveb určených k individuální rekreaci, bytů a rodinných domů, ve kterých není hlášena k p</w:t>
      </w:r>
      <w:r w:rsidR="00030AEF">
        <w:rPr>
          <w:rFonts w:ascii="Arial" w:hAnsi="Arial" w:cs="Arial"/>
          <w:sz w:val="22"/>
          <w:szCs w:val="22"/>
        </w:rPr>
        <w:t>obytu žádná fyzická osoba) = 646,6</w:t>
      </w:r>
      <w:r w:rsidR="00D06FCD">
        <w:rPr>
          <w:rFonts w:ascii="Arial" w:hAnsi="Arial" w:cs="Arial"/>
          <w:sz w:val="22"/>
          <w:szCs w:val="22"/>
        </w:rPr>
        <w:t>,- Kč. Z této částky je stanovena sazba poplatku dle čl. 4 odst</w:t>
      </w:r>
      <w:r w:rsidR="00E23525">
        <w:rPr>
          <w:rFonts w:ascii="Arial" w:hAnsi="Arial" w:cs="Arial"/>
          <w:sz w:val="22"/>
          <w:szCs w:val="22"/>
        </w:rPr>
        <w:t>. 1 písm. b) vyhlášky ve výši 250</w:t>
      </w:r>
      <w:r w:rsidR="00D06FCD">
        <w:rPr>
          <w:rFonts w:ascii="Arial" w:hAnsi="Arial" w:cs="Arial"/>
          <w:sz w:val="22"/>
          <w:szCs w:val="22"/>
        </w:rPr>
        <w:t>,- Kč.</w:t>
      </w:r>
    </w:p>
    <w:p w:rsidR="00D06FCD" w:rsidRDefault="00D06FCD" w:rsidP="00D06FCD">
      <w:pPr>
        <w:pStyle w:val="Odstavecseseznamem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D06FCD" w:rsidRDefault="00D06FCD" w:rsidP="00D06FCD">
      <w:pPr>
        <w:pStyle w:val="Odstavecseseznamem"/>
        <w:numPr>
          <w:ilvl w:val="0"/>
          <w:numId w:val="5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Sazba poplatku pro fyzickou osobu podle čl. </w:t>
      </w:r>
      <w:r w:rsidR="00AE6A99">
        <w:rPr>
          <w:rFonts w:ascii="Arial" w:hAnsi="Arial" w:cs="Arial"/>
          <w:sz w:val="22"/>
          <w:szCs w:val="22"/>
        </w:rPr>
        <w:t>2 písm. b) této vyhlášky činí 500</w:t>
      </w:r>
      <w:r>
        <w:rPr>
          <w:rFonts w:ascii="Arial" w:hAnsi="Arial" w:cs="Arial"/>
          <w:sz w:val="22"/>
          <w:szCs w:val="22"/>
        </w:rPr>
        <w:t>,- Kč a tvoří ji:</w:t>
      </w:r>
    </w:p>
    <w:p w:rsidR="00D06FCD" w:rsidRDefault="00D06FCD" w:rsidP="00D06FCD">
      <w:pPr>
        <w:pStyle w:val="Odstavecseseznamem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částka 100,- Kč za poplatníka a kalendářní rok a</w:t>
      </w:r>
    </w:p>
    <w:p w:rsidR="00D06FCD" w:rsidRDefault="00D06FCD" w:rsidP="00D06FCD">
      <w:pPr>
        <w:pStyle w:val="Odstavecseseznamem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E6A99">
        <w:rPr>
          <w:rFonts w:ascii="Arial" w:hAnsi="Arial" w:cs="Arial"/>
          <w:sz w:val="22"/>
          <w:szCs w:val="22"/>
        </w:rPr>
        <w:t>částka 400</w:t>
      </w:r>
      <w:r>
        <w:rPr>
          <w:rFonts w:ascii="Arial" w:hAnsi="Arial" w:cs="Arial"/>
          <w:sz w:val="22"/>
          <w:szCs w:val="22"/>
        </w:rPr>
        <w:t>,-Kč za poplatníka a kalendářní rok podle skutečných nákladů na sběr, přepravu, třídění, využívání a odstraňování komunálních odpadů.</w:t>
      </w:r>
    </w:p>
    <w:p w:rsidR="00D06FCD" w:rsidRDefault="00E23525" w:rsidP="00D06FCD">
      <w:pPr>
        <w:pStyle w:val="Odstavecseseznamem"/>
        <w:spacing w:line="276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Skutečné náklady v roce 2015</w:t>
      </w:r>
      <w:r w:rsidR="00D06FCD">
        <w:rPr>
          <w:rFonts w:ascii="Arial" w:hAnsi="Arial" w:cs="Arial"/>
          <w:sz w:val="22"/>
          <w:szCs w:val="22"/>
        </w:rPr>
        <w:t xml:space="preserve"> či</w:t>
      </w:r>
      <w:r w:rsidR="00030AEF">
        <w:rPr>
          <w:rFonts w:ascii="Arial" w:hAnsi="Arial" w:cs="Arial"/>
          <w:sz w:val="22"/>
          <w:szCs w:val="22"/>
        </w:rPr>
        <w:t>nily 155199</w:t>
      </w:r>
      <w:r w:rsidR="00F70AA5">
        <w:rPr>
          <w:rFonts w:ascii="Arial" w:hAnsi="Arial" w:cs="Arial"/>
          <w:sz w:val="22"/>
          <w:szCs w:val="22"/>
        </w:rPr>
        <w:t>,- Kč děleno 240 (194</w:t>
      </w:r>
      <w:r w:rsidR="00D06FCD">
        <w:rPr>
          <w:rFonts w:ascii="Arial" w:hAnsi="Arial" w:cs="Arial"/>
          <w:sz w:val="22"/>
          <w:szCs w:val="22"/>
        </w:rPr>
        <w:t xml:space="preserve"> počet osob s pobytem na území obce + 45 počet staveb určených k individuální rekreaci, bytů a rodinných domů, ve kterých není hlášena k p</w:t>
      </w:r>
      <w:r w:rsidR="00030AEF">
        <w:rPr>
          <w:rFonts w:ascii="Arial" w:hAnsi="Arial" w:cs="Arial"/>
          <w:sz w:val="22"/>
          <w:szCs w:val="22"/>
        </w:rPr>
        <w:t>obytu žádná fyzická osoba) = 646,6</w:t>
      </w:r>
      <w:r w:rsidR="00D06FCD">
        <w:rPr>
          <w:rFonts w:ascii="Arial" w:hAnsi="Arial" w:cs="Arial"/>
          <w:sz w:val="22"/>
          <w:szCs w:val="22"/>
        </w:rPr>
        <w:t>,- Kč. Z této částky je stanovena sazba poplatku dle čl. 4 odst</w:t>
      </w:r>
      <w:r>
        <w:rPr>
          <w:rFonts w:ascii="Arial" w:hAnsi="Arial" w:cs="Arial"/>
          <w:sz w:val="22"/>
          <w:szCs w:val="22"/>
        </w:rPr>
        <w:t>. 1 písm. b) vyhlášky ve výši 400</w:t>
      </w:r>
      <w:r w:rsidR="00D06FCD">
        <w:rPr>
          <w:rFonts w:ascii="Arial" w:hAnsi="Arial" w:cs="Arial"/>
          <w:sz w:val="22"/>
          <w:szCs w:val="22"/>
        </w:rPr>
        <w:t xml:space="preserve">,- Kč. </w:t>
      </w:r>
    </w:p>
    <w:p w:rsidR="00D06FCD" w:rsidRDefault="00D06FCD" w:rsidP="00D06FCD">
      <w:pPr>
        <w:pStyle w:val="Odstavecseseznamem"/>
        <w:numPr>
          <w:ilvl w:val="0"/>
          <w:numId w:val="5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 změny místa pobytu fyzické osoby, změny vlastnictví stavby určené k individuální rekreaci, bytu nebo rodinného domu v průběhu kalendářního roku se poplatek platí v poměrné výši, která odpovídá počtu kalendářních měsíců, je pro stanovení počtu měsíců rozhodný stav k poslednímu dni tohoto </w:t>
      </w:r>
      <w:r w:rsidR="004A0FA6">
        <w:rPr>
          <w:rFonts w:ascii="Arial" w:hAnsi="Arial" w:cs="Arial"/>
          <w:sz w:val="22"/>
          <w:szCs w:val="22"/>
        </w:rPr>
        <w:t>měsíce.</w:t>
      </w:r>
      <w:r w:rsidR="004A0FA6">
        <w:rPr>
          <w:rFonts w:ascii="Arial" w:hAnsi="Arial" w:cs="Arial"/>
          <w:sz w:val="22"/>
          <w:szCs w:val="22"/>
          <w:vertAlign w:val="superscript"/>
        </w:rPr>
        <w:t xml:space="preserve"> 6</w:t>
      </w:r>
    </w:p>
    <w:p w:rsidR="00D06FCD" w:rsidRDefault="00D06FCD" w:rsidP="00D06FC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D06FCD" w:rsidRDefault="00D06FCD" w:rsidP="00D06FC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5</w:t>
      </w:r>
    </w:p>
    <w:p w:rsidR="00D06FCD" w:rsidRDefault="00D06FCD" w:rsidP="00D06FC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Splatnost poplatku</w:t>
      </w:r>
    </w:p>
    <w:p w:rsidR="00D06FCD" w:rsidRDefault="00D06FCD" w:rsidP="00D06FCD">
      <w:pPr>
        <w:pStyle w:val="Odstavecseseznamem"/>
        <w:numPr>
          <w:ilvl w:val="0"/>
          <w:numId w:val="8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Poplatek </w:t>
      </w:r>
      <w:r w:rsidR="00502B3F">
        <w:rPr>
          <w:rFonts w:ascii="Arial" w:hAnsi="Arial" w:cs="Arial"/>
          <w:sz w:val="22"/>
          <w:szCs w:val="22"/>
        </w:rPr>
        <w:t>je splatný jednorázově do 31. 7</w:t>
      </w:r>
      <w:r>
        <w:rPr>
          <w:rFonts w:ascii="Arial" w:hAnsi="Arial" w:cs="Arial"/>
          <w:sz w:val="22"/>
          <w:szCs w:val="22"/>
        </w:rPr>
        <w:t>. příslušného kalendářního roku.</w:t>
      </w:r>
    </w:p>
    <w:p w:rsidR="00D06FCD" w:rsidRDefault="00D06FCD" w:rsidP="00D06FCD">
      <w:pPr>
        <w:pStyle w:val="Odstavecseseznamem"/>
        <w:numPr>
          <w:ilvl w:val="0"/>
          <w:numId w:val="8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Vznikne-li poplatková povinnost po datu splatnosti uvedeném v odst. 1, je poplatek splatný nejpozději do 15. dne měsíce, který následuje po měsíci, ve kterém poplatková povinnost vznikla, nejpozději však do konce příslušného kalendářního roku.</w:t>
      </w:r>
    </w:p>
    <w:p w:rsidR="00D06FCD" w:rsidRDefault="00D06FCD" w:rsidP="00D06FCD">
      <w:pPr>
        <w:spacing w:line="276" w:lineRule="auto"/>
        <w:ind w:left="851"/>
        <w:rPr>
          <w:rFonts w:ascii="Arial" w:hAnsi="Arial" w:cs="Arial"/>
          <w:sz w:val="22"/>
          <w:szCs w:val="22"/>
        </w:rPr>
      </w:pPr>
    </w:p>
    <w:p w:rsidR="00D06FCD" w:rsidRDefault="00D06FCD" w:rsidP="00D06FCD">
      <w:pPr>
        <w:spacing w:line="276" w:lineRule="auto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6 § 10b </w:t>
      </w:r>
      <w:r w:rsidR="00502B3F">
        <w:rPr>
          <w:rFonts w:ascii="Arial" w:hAnsi="Arial" w:cs="Arial"/>
          <w:sz w:val="22"/>
          <w:szCs w:val="22"/>
          <w:vertAlign w:val="superscript"/>
        </w:rPr>
        <w:t>odst. 5 zákona</w:t>
      </w:r>
      <w:r>
        <w:rPr>
          <w:rFonts w:ascii="Arial" w:hAnsi="Arial" w:cs="Arial"/>
          <w:sz w:val="22"/>
          <w:szCs w:val="22"/>
          <w:vertAlign w:val="superscript"/>
        </w:rPr>
        <w:t xml:space="preserve"> o místních poplatcích</w:t>
      </w:r>
    </w:p>
    <w:p w:rsidR="00D06FCD" w:rsidRDefault="00D06FCD" w:rsidP="00D06FC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6</w:t>
      </w:r>
    </w:p>
    <w:p w:rsidR="00D06FCD" w:rsidRDefault="00D06FCD" w:rsidP="00D06FC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Osvobození a úlevy</w:t>
      </w:r>
    </w:p>
    <w:p w:rsidR="00D06FCD" w:rsidRDefault="00D06FCD" w:rsidP="00D06FC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 poplatku se osvobozují: </w:t>
      </w:r>
    </w:p>
    <w:p w:rsidR="00D06FCD" w:rsidRDefault="00D06FCD" w:rsidP="00D06FCD">
      <w:pPr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Občané, kteří jsou hlášeni na adrese ohlašovny, tj. na adrese Obecního úřadu Čepřovice a jejichž skutečný pobyt je neznámý.</w:t>
      </w:r>
    </w:p>
    <w:p w:rsidR="00D06FCD" w:rsidRDefault="00D06FCD" w:rsidP="00D06FCD">
      <w:pPr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Občané žijící v cizině, kteří se fyzicky nezdržují na adrese trvalého pobytu déle než jeden rok.</w:t>
      </w:r>
    </w:p>
    <w:p w:rsidR="00D06FCD" w:rsidRDefault="00D06FCD" w:rsidP="00D06FCD">
      <w:pPr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Občané, kteří se fyzicky nezdržují na adrese trvalého pobytu a jejich skutečný pobyt je neznámý.</w:t>
      </w:r>
    </w:p>
    <w:p w:rsidR="00D06FCD" w:rsidRDefault="00D06FCD" w:rsidP="00D06FCD">
      <w:pPr>
        <w:spacing w:line="276" w:lineRule="auto"/>
        <w:ind w:left="851"/>
        <w:rPr>
          <w:rFonts w:ascii="Arial" w:hAnsi="Arial" w:cs="Arial"/>
          <w:sz w:val="22"/>
          <w:szCs w:val="22"/>
        </w:rPr>
      </w:pPr>
    </w:p>
    <w:p w:rsidR="00D06FCD" w:rsidRDefault="00D06FCD" w:rsidP="00D06FC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7</w:t>
      </w:r>
    </w:p>
    <w:p w:rsidR="00D06FCD" w:rsidRDefault="00D06FCD" w:rsidP="00D06FC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Navýšení poplatku</w:t>
      </w:r>
    </w:p>
    <w:p w:rsidR="00D06FCD" w:rsidRDefault="00502B3F" w:rsidP="00D06FCD">
      <w:p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ab/>
        <w:t>Nebudou</w:t>
      </w:r>
      <w:r w:rsidR="00D06FCD">
        <w:rPr>
          <w:rFonts w:ascii="Arial" w:hAnsi="Arial" w:cs="Arial"/>
          <w:sz w:val="22"/>
          <w:szCs w:val="22"/>
        </w:rPr>
        <w:t xml:space="preserve">-li poplatky zaplaceny poplatníkem včas nebo ve správné výši, vyměří mu obecní úřad poplatek platebním výměrem nebo hromadným předpisovým </w:t>
      </w:r>
      <w:r>
        <w:rPr>
          <w:rFonts w:ascii="Arial" w:hAnsi="Arial" w:cs="Arial"/>
          <w:sz w:val="22"/>
          <w:szCs w:val="22"/>
        </w:rPr>
        <w:t>seznamem.</w:t>
      </w:r>
      <w:r>
        <w:rPr>
          <w:rFonts w:ascii="Arial" w:hAnsi="Arial" w:cs="Arial"/>
          <w:sz w:val="22"/>
          <w:szCs w:val="22"/>
          <w:vertAlign w:val="superscript"/>
        </w:rPr>
        <w:t xml:space="preserve"> 7</w:t>
      </w:r>
    </w:p>
    <w:p w:rsidR="00D06FCD" w:rsidRDefault="00D06FCD" w:rsidP="00D06FCD">
      <w:pPr>
        <w:spacing w:line="276" w:lineRule="auto"/>
        <w:ind w:left="426" w:hanging="426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ab/>
        <w:t>Včas nezaplacené nebo neodvedené poplatky nebo část těchto poplatků může obecní úřad zvýšit až na dvojnásobek, toto zvýšení je příslušenstvím poplatku.</w:t>
      </w:r>
      <w:r>
        <w:rPr>
          <w:rFonts w:ascii="Arial" w:hAnsi="Arial" w:cs="Arial"/>
          <w:sz w:val="22"/>
          <w:szCs w:val="22"/>
          <w:vertAlign w:val="superscript"/>
        </w:rPr>
        <w:t>8</w:t>
      </w:r>
    </w:p>
    <w:p w:rsidR="00D06FCD" w:rsidRDefault="00D06FCD" w:rsidP="00D06FCD">
      <w:pPr>
        <w:spacing w:line="276" w:lineRule="auto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>7 § 11 odst. 1 zákona o místních poplatcích</w:t>
      </w:r>
    </w:p>
    <w:p w:rsidR="00D06FCD" w:rsidRDefault="00D06FCD" w:rsidP="00D06FCD">
      <w:pPr>
        <w:spacing w:line="276" w:lineRule="auto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8 § 11 </w:t>
      </w:r>
      <w:r w:rsidR="007343DB">
        <w:rPr>
          <w:rFonts w:ascii="Arial" w:hAnsi="Arial" w:cs="Arial"/>
          <w:sz w:val="22"/>
          <w:szCs w:val="22"/>
          <w:vertAlign w:val="superscript"/>
        </w:rPr>
        <w:t>odst. 3 zákona</w:t>
      </w:r>
      <w:r>
        <w:rPr>
          <w:rFonts w:ascii="Arial" w:hAnsi="Arial" w:cs="Arial"/>
          <w:sz w:val="22"/>
          <w:szCs w:val="22"/>
          <w:vertAlign w:val="superscript"/>
        </w:rPr>
        <w:t xml:space="preserve"> o místních poplatcích</w:t>
      </w:r>
    </w:p>
    <w:p w:rsidR="00D06FCD" w:rsidRDefault="00D06FCD" w:rsidP="00D06FCD">
      <w:pPr>
        <w:spacing w:line="276" w:lineRule="auto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br w:type="page"/>
      </w:r>
    </w:p>
    <w:p w:rsidR="00D06FCD" w:rsidRDefault="00D06FCD" w:rsidP="00D06FC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Čl. 8</w:t>
      </w:r>
    </w:p>
    <w:p w:rsidR="00D06FCD" w:rsidRDefault="00D06FCD" w:rsidP="00D06FC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Odpovědnost za zaplacení poplatku</w:t>
      </w:r>
    </w:p>
    <w:p w:rsidR="00161832" w:rsidRPr="00161832" w:rsidRDefault="00161832" w:rsidP="00161832">
      <w:pPr>
        <w:pStyle w:val="go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PromnnHTML"/>
          <w:rFonts w:ascii="Arial" w:hAnsi="Arial" w:cs="Arial"/>
          <w:b/>
          <w:bCs/>
          <w:color w:val="000000"/>
          <w:sz w:val="22"/>
          <w:szCs w:val="22"/>
        </w:rPr>
        <w:t xml:space="preserve">1) </w:t>
      </w:r>
      <w:r w:rsidRPr="00161832">
        <w:rPr>
          <w:rFonts w:ascii="Arial" w:hAnsi="Arial" w:cs="Arial"/>
          <w:color w:val="000000"/>
          <w:sz w:val="22"/>
          <w:szCs w:val="22"/>
        </w:rPr>
        <w:t xml:space="preserve">Vznikne-li nedoplatek na poplatku poplatníkovi, který je ke dni splatnosti </w:t>
      </w:r>
      <w:bookmarkStart w:id="0" w:name="_GoBack"/>
      <w:bookmarkEnd w:id="0"/>
      <w:r w:rsidRPr="00161832">
        <w:rPr>
          <w:rFonts w:ascii="Arial" w:hAnsi="Arial" w:cs="Arial"/>
          <w:color w:val="000000"/>
          <w:sz w:val="22"/>
          <w:szCs w:val="22"/>
        </w:rPr>
        <w:t xml:space="preserve">nezletilý a </w:t>
      </w:r>
      <w:r>
        <w:rPr>
          <w:rFonts w:ascii="Arial" w:hAnsi="Arial" w:cs="Arial"/>
          <w:color w:val="000000"/>
          <w:sz w:val="22"/>
          <w:szCs w:val="22"/>
        </w:rPr>
        <w:t>nenabyl</w:t>
      </w:r>
      <w:r w:rsidRPr="00161832">
        <w:rPr>
          <w:rFonts w:ascii="Arial" w:hAnsi="Arial" w:cs="Arial"/>
          <w:color w:val="000000"/>
          <w:sz w:val="22"/>
          <w:szCs w:val="22"/>
        </w:rPr>
        <w:t xml:space="preserve"> plné svéprávnosti nebo který je ke dni splatnosti omezen ve svéprávnosti 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:rsidR="00161832" w:rsidRPr="00161832" w:rsidRDefault="00161832" w:rsidP="00161832">
      <w:pPr>
        <w:pStyle w:val="go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PromnnHTML"/>
          <w:rFonts w:ascii="Arial" w:hAnsi="Arial" w:cs="Arial"/>
          <w:b/>
          <w:bCs/>
          <w:color w:val="000000"/>
          <w:sz w:val="22"/>
          <w:szCs w:val="22"/>
        </w:rPr>
        <w:t>2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) </w:t>
      </w:r>
      <w:r w:rsidRPr="00161832">
        <w:rPr>
          <w:rFonts w:ascii="Arial" w:hAnsi="Arial" w:cs="Arial"/>
          <w:color w:val="000000"/>
          <w:sz w:val="22"/>
          <w:szCs w:val="22"/>
        </w:rPr>
        <w:t>V případě podle odstavce 1 vyměří obecní úřad poplatek zákonnému zástupci nebo opatrovníkovi poplatníka.</w:t>
      </w:r>
    </w:p>
    <w:p w:rsidR="00161832" w:rsidRPr="00161832" w:rsidRDefault="00161832" w:rsidP="00161832">
      <w:pPr>
        <w:pStyle w:val="go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PromnnHTML"/>
          <w:rFonts w:ascii="Arial" w:hAnsi="Arial" w:cs="Arial"/>
          <w:b/>
          <w:bCs/>
          <w:color w:val="000000"/>
          <w:sz w:val="22"/>
          <w:szCs w:val="22"/>
        </w:rPr>
        <w:t>3)</w:t>
      </w:r>
      <w:r w:rsidRPr="0016183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161832">
        <w:rPr>
          <w:rFonts w:ascii="Arial" w:hAnsi="Arial" w:cs="Arial"/>
          <w:color w:val="000000"/>
          <w:sz w:val="22"/>
          <w:szCs w:val="22"/>
        </w:rPr>
        <w:t>Je-li zákonných zástupců nebo opatrovníků více, jsou povinni plnit poplatkovou povinnost společně a nerozdílně.</w:t>
      </w:r>
    </w:p>
    <w:p w:rsidR="00D06FCD" w:rsidRDefault="00D06FCD" w:rsidP="00D06FC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D06FCD" w:rsidRDefault="00D06FCD" w:rsidP="00D06FC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9</w:t>
      </w:r>
    </w:p>
    <w:p w:rsidR="00D06FCD" w:rsidRDefault="00D06FCD" w:rsidP="00D06FC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Přechodné a zrušovací ustanovení</w:t>
      </w:r>
    </w:p>
    <w:p w:rsidR="00D06FCD" w:rsidRDefault="00D06FCD" w:rsidP="00D06FCD">
      <w:pPr>
        <w:numPr>
          <w:ilvl w:val="0"/>
          <w:numId w:val="11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Zrušuje </w:t>
      </w:r>
      <w:r w:rsidR="00FD1302">
        <w:rPr>
          <w:rFonts w:ascii="Arial" w:hAnsi="Arial" w:cs="Arial"/>
          <w:sz w:val="22"/>
          <w:szCs w:val="22"/>
        </w:rPr>
        <w:t>se obecně závazná vyhláška č. 1/2014, ze dne 12. 12. 2014</w:t>
      </w:r>
      <w:r>
        <w:rPr>
          <w:rFonts w:ascii="Arial" w:hAnsi="Arial" w:cs="Arial"/>
          <w:sz w:val="22"/>
          <w:szCs w:val="22"/>
        </w:rPr>
        <w:t>.</w:t>
      </w:r>
    </w:p>
    <w:p w:rsidR="00D06FCD" w:rsidRDefault="00D06FCD" w:rsidP="00D06FCD">
      <w:pPr>
        <w:numPr>
          <w:ilvl w:val="0"/>
          <w:numId w:val="11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:rsidR="00D06FCD" w:rsidRDefault="00D06FCD" w:rsidP="00D06FCD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D06FCD" w:rsidRDefault="00D06FCD" w:rsidP="00D06FC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10</w:t>
      </w:r>
    </w:p>
    <w:p w:rsidR="00D06FCD" w:rsidRDefault="00D06FCD" w:rsidP="00D06FC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Účinnost</w:t>
      </w:r>
    </w:p>
    <w:p w:rsidR="00D06FCD" w:rsidRDefault="00D06FCD" w:rsidP="00D06FC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vyhláška</w:t>
      </w:r>
      <w:r w:rsidR="00FD1302">
        <w:rPr>
          <w:rFonts w:ascii="Arial" w:hAnsi="Arial" w:cs="Arial"/>
          <w:sz w:val="22"/>
          <w:szCs w:val="22"/>
        </w:rPr>
        <w:t xml:space="preserve"> nabývá účinnosti dne 1. 1. 2017</w:t>
      </w:r>
      <w:r>
        <w:rPr>
          <w:rFonts w:ascii="Arial" w:hAnsi="Arial" w:cs="Arial"/>
          <w:sz w:val="22"/>
          <w:szCs w:val="22"/>
        </w:rPr>
        <w:t>.</w:t>
      </w:r>
    </w:p>
    <w:p w:rsidR="00D06FCD" w:rsidRDefault="00D06FCD" w:rsidP="00D06FCD">
      <w:pPr>
        <w:spacing w:line="276" w:lineRule="auto"/>
        <w:rPr>
          <w:rFonts w:ascii="Arial" w:hAnsi="Arial" w:cs="Arial"/>
          <w:sz w:val="22"/>
          <w:szCs w:val="22"/>
        </w:rPr>
      </w:pPr>
    </w:p>
    <w:p w:rsidR="00D06FCD" w:rsidRDefault="00D06FCD" w:rsidP="00D06FCD">
      <w:pPr>
        <w:tabs>
          <w:tab w:val="center" w:pos="1418"/>
          <w:tab w:val="center" w:pos="6521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06FCD" w:rsidRDefault="00D06FCD" w:rsidP="00D06FCD">
      <w:pPr>
        <w:tabs>
          <w:tab w:val="center" w:pos="1418"/>
          <w:tab w:val="center" w:pos="6521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06FCD" w:rsidRDefault="00D06FCD" w:rsidP="00D06FCD">
      <w:pPr>
        <w:tabs>
          <w:tab w:val="center" w:pos="1418"/>
          <w:tab w:val="center" w:pos="652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………………………………….</w:t>
      </w:r>
      <w:r>
        <w:rPr>
          <w:rFonts w:ascii="Arial" w:hAnsi="Arial" w:cs="Arial"/>
          <w:sz w:val="22"/>
          <w:szCs w:val="22"/>
        </w:rPr>
        <w:tab/>
        <w:t>………………………………….</w:t>
      </w:r>
    </w:p>
    <w:p w:rsidR="007343DB" w:rsidRDefault="007343DB" w:rsidP="007343DB">
      <w:pPr>
        <w:tabs>
          <w:tab w:val="center" w:pos="1418"/>
          <w:tab w:val="center" w:pos="652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Václav Řízký</w:t>
      </w:r>
      <w:r>
        <w:rPr>
          <w:rFonts w:ascii="Arial" w:hAnsi="Arial" w:cs="Arial"/>
          <w:sz w:val="22"/>
          <w:szCs w:val="22"/>
        </w:rPr>
        <w:tab/>
        <w:t>Barbora Fundová</w:t>
      </w:r>
      <w:r w:rsidR="00D06FCD">
        <w:rPr>
          <w:rFonts w:ascii="Arial" w:hAnsi="Arial" w:cs="Arial"/>
          <w:sz w:val="22"/>
          <w:szCs w:val="22"/>
        </w:rPr>
        <w:tab/>
      </w:r>
    </w:p>
    <w:p w:rsidR="00D06FCD" w:rsidRDefault="007343DB" w:rsidP="00D06FCD">
      <w:pPr>
        <w:tabs>
          <w:tab w:val="center" w:pos="1418"/>
          <w:tab w:val="center" w:pos="652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Místostarosta</w:t>
      </w:r>
      <w:r>
        <w:rPr>
          <w:rFonts w:ascii="Arial" w:hAnsi="Arial" w:cs="Arial"/>
          <w:sz w:val="22"/>
          <w:szCs w:val="22"/>
        </w:rPr>
        <w:tab/>
        <w:t>starosta</w:t>
      </w:r>
      <w:r w:rsidR="00D06FCD">
        <w:rPr>
          <w:rFonts w:ascii="Arial" w:hAnsi="Arial" w:cs="Arial"/>
          <w:sz w:val="22"/>
          <w:szCs w:val="22"/>
        </w:rPr>
        <w:tab/>
      </w:r>
    </w:p>
    <w:p w:rsidR="00D06FCD" w:rsidRDefault="00D06FCD" w:rsidP="00D06FCD">
      <w:pPr>
        <w:spacing w:line="276" w:lineRule="auto"/>
        <w:rPr>
          <w:rFonts w:ascii="Arial" w:hAnsi="Arial" w:cs="Arial"/>
          <w:sz w:val="22"/>
          <w:szCs w:val="22"/>
        </w:rPr>
      </w:pPr>
    </w:p>
    <w:p w:rsidR="00D06FCD" w:rsidRDefault="00D06FCD" w:rsidP="00D06FCD">
      <w:pPr>
        <w:spacing w:line="276" w:lineRule="auto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>9 § 12 odst. 1 zákona o místních poplatcích</w:t>
      </w:r>
    </w:p>
    <w:p w:rsidR="00D06FCD" w:rsidRDefault="00D06FCD" w:rsidP="00D06FCD">
      <w:pPr>
        <w:spacing w:line="276" w:lineRule="auto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>10 §12 odst. 2 zákona o místních poplatcích</w:t>
      </w:r>
    </w:p>
    <w:p w:rsidR="00D06FCD" w:rsidRDefault="00D06FCD" w:rsidP="00D06FCD">
      <w:pPr>
        <w:spacing w:line="276" w:lineRule="auto"/>
        <w:rPr>
          <w:rFonts w:ascii="Arial" w:hAnsi="Arial" w:cs="Arial"/>
          <w:sz w:val="22"/>
          <w:szCs w:val="22"/>
          <w:vertAlign w:val="superscript"/>
        </w:rPr>
      </w:pPr>
    </w:p>
    <w:p w:rsidR="00D06FCD" w:rsidRDefault="00D06FCD" w:rsidP="00D06FCD">
      <w:pPr>
        <w:spacing w:line="276" w:lineRule="auto"/>
        <w:rPr>
          <w:rFonts w:ascii="Arial" w:hAnsi="Arial" w:cs="Arial"/>
          <w:sz w:val="22"/>
          <w:szCs w:val="22"/>
        </w:rPr>
      </w:pPr>
    </w:p>
    <w:p w:rsidR="00D06FCD" w:rsidRDefault="00D06FCD" w:rsidP="00D06FCD">
      <w:pPr>
        <w:spacing w:line="276" w:lineRule="auto"/>
        <w:rPr>
          <w:rFonts w:ascii="Arial" w:hAnsi="Arial" w:cs="Arial"/>
          <w:sz w:val="22"/>
          <w:szCs w:val="22"/>
        </w:rPr>
      </w:pPr>
    </w:p>
    <w:p w:rsidR="00D06FCD" w:rsidRDefault="00D06FCD" w:rsidP="00D06FCD">
      <w:pPr>
        <w:spacing w:line="276" w:lineRule="auto"/>
        <w:rPr>
          <w:rFonts w:ascii="Arial" w:hAnsi="Arial" w:cs="Arial"/>
          <w:sz w:val="22"/>
          <w:szCs w:val="22"/>
        </w:rPr>
      </w:pPr>
    </w:p>
    <w:p w:rsidR="00D06FCD" w:rsidRDefault="00D06FCD" w:rsidP="00D06FC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</w:t>
      </w:r>
      <w:r w:rsidR="007343DB">
        <w:rPr>
          <w:rFonts w:ascii="Arial" w:hAnsi="Arial" w:cs="Arial"/>
          <w:sz w:val="22"/>
          <w:szCs w:val="22"/>
        </w:rPr>
        <w:t xml:space="preserve">ední desce obecního úřadu dne: </w:t>
      </w:r>
      <w:r w:rsidR="00FD1302">
        <w:rPr>
          <w:rFonts w:ascii="Arial" w:hAnsi="Arial" w:cs="Arial"/>
          <w:sz w:val="22"/>
          <w:szCs w:val="22"/>
        </w:rPr>
        <w:t>2. 9. 2016</w:t>
      </w:r>
    </w:p>
    <w:p w:rsidR="00D06FCD" w:rsidRDefault="00D06FCD" w:rsidP="00D06FC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Zveřejn</w:t>
      </w:r>
      <w:r w:rsidR="007343DB">
        <w:rPr>
          <w:rFonts w:ascii="Arial" w:hAnsi="Arial" w:cs="Arial"/>
          <w:sz w:val="22"/>
          <w:szCs w:val="22"/>
        </w:rPr>
        <w:t xml:space="preserve">ěno v elektronické podobě dne: </w:t>
      </w:r>
      <w:r w:rsidR="00FD1302">
        <w:rPr>
          <w:rFonts w:ascii="Arial" w:hAnsi="Arial" w:cs="Arial"/>
          <w:sz w:val="22"/>
          <w:szCs w:val="22"/>
        </w:rPr>
        <w:t>2. 9. 2016</w:t>
      </w:r>
    </w:p>
    <w:p w:rsidR="00D06FCD" w:rsidRDefault="00D06FCD" w:rsidP="00D06FCD">
      <w:pPr>
        <w:spacing w:line="276" w:lineRule="auto"/>
        <w:rPr>
          <w:rFonts w:ascii="Arial" w:hAnsi="Arial" w:cs="Arial"/>
          <w:sz w:val="22"/>
          <w:szCs w:val="22"/>
        </w:rPr>
      </w:pPr>
    </w:p>
    <w:p w:rsidR="00D06FCD" w:rsidRDefault="00D06FCD" w:rsidP="00D06FCD">
      <w:pPr>
        <w:spacing w:line="276" w:lineRule="auto"/>
        <w:rPr>
          <w:rFonts w:ascii="Arial" w:hAnsi="Arial" w:cs="Arial"/>
          <w:sz w:val="22"/>
          <w:szCs w:val="22"/>
        </w:rPr>
      </w:pPr>
    </w:p>
    <w:p w:rsidR="00D06FCD" w:rsidRDefault="00D06FCD" w:rsidP="00D06FC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Sejmuto z úřední desky obecního úřadu dne: </w:t>
      </w:r>
      <w:r w:rsidR="00FD1302">
        <w:rPr>
          <w:rFonts w:ascii="Arial" w:hAnsi="Arial" w:cs="Arial"/>
          <w:sz w:val="22"/>
          <w:szCs w:val="22"/>
        </w:rPr>
        <w:t>14. 10. 2016</w:t>
      </w:r>
    </w:p>
    <w:p w:rsidR="00D06FCD" w:rsidRDefault="00D06FCD" w:rsidP="00D06FCD">
      <w:pPr>
        <w:spacing w:line="276" w:lineRule="auto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 xml:space="preserve">Sejmuto z elektronické úřední desky dne: </w:t>
      </w:r>
      <w:r w:rsidR="00FD1302">
        <w:rPr>
          <w:rFonts w:ascii="Arial" w:hAnsi="Arial" w:cs="Arial"/>
          <w:sz w:val="22"/>
          <w:szCs w:val="22"/>
        </w:rPr>
        <w:t>14. 10. 2016</w:t>
      </w:r>
    </w:p>
    <w:p w:rsidR="00166D4D" w:rsidRDefault="00161832"/>
    <w:sectPr w:rsidR="00166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1028"/>
    <w:multiLevelType w:val="hybridMultilevel"/>
    <w:tmpl w:val="85A48EA0"/>
    <w:lvl w:ilvl="0" w:tplc="2E6080B8">
      <w:start w:val="1"/>
      <w:numFmt w:val="decimal"/>
      <w:lvlText w:val="%1)"/>
      <w:lvlJc w:val="left"/>
      <w:pPr>
        <w:ind w:left="480" w:hanging="435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125" w:hanging="360"/>
      </w:pPr>
    </w:lvl>
    <w:lvl w:ilvl="2" w:tplc="0405001B">
      <w:start w:val="1"/>
      <w:numFmt w:val="lowerRoman"/>
      <w:lvlText w:val="%3."/>
      <w:lvlJc w:val="right"/>
      <w:pPr>
        <w:ind w:left="1845" w:hanging="180"/>
      </w:pPr>
    </w:lvl>
    <w:lvl w:ilvl="3" w:tplc="0405000F">
      <w:start w:val="1"/>
      <w:numFmt w:val="decimal"/>
      <w:lvlText w:val="%4."/>
      <w:lvlJc w:val="left"/>
      <w:pPr>
        <w:ind w:left="2565" w:hanging="360"/>
      </w:pPr>
    </w:lvl>
    <w:lvl w:ilvl="4" w:tplc="04050019">
      <w:start w:val="1"/>
      <w:numFmt w:val="lowerLetter"/>
      <w:lvlText w:val="%5."/>
      <w:lvlJc w:val="left"/>
      <w:pPr>
        <w:ind w:left="3285" w:hanging="360"/>
      </w:pPr>
    </w:lvl>
    <w:lvl w:ilvl="5" w:tplc="0405001B">
      <w:start w:val="1"/>
      <w:numFmt w:val="lowerRoman"/>
      <w:lvlText w:val="%6."/>
      <w:lvlJc w:val="right"/>
      <w:pPr>
        <w:ind w:left="4005" w:hanging="180"/>
      </w:pPr>
    </w:lvl>
    <w:lvl w:ilvl="6" w:tplc="0405000F">
      <w:start w:val="1"/>
      <w:numFmt w:val="decimal"/>
      <w:lvlText w:val="%7."/>
      <w:lvlJc w:val="left"/>
      <w:pPr>
        <w:ind w:left="4725" w:hanging="360"/>
      </w:pPr>
    </w:lvl>
    <w:lvl w:ilvl="7" w:tplc="04050019">
      <w:start w:val="1"/>
      <w:numFmt w:val="lowerLetter"/>
      <w:lvlText w:val="%8."/>
      <w:lvlJc w:val="left"/>
      <w:pPr>
        <w:ind w:left="5445" w:hanging="360"/>
      </w:pPr>
    </w:lvl>
    <w:lvl w:ilvl="8" w:tplc="0405001B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4CF747B"/>
    <w:multiLevelType w:val="hybridMultilevel"/>
    <w:tmpl w:val="CCE4EB18"/>
    <w:lvl w:ilvl="0" w:tplc="216C9DB6">
      <w:start w:val="1"/>
      <w:numFmt w:val="lowerLetter"/>
      <w:lvlText w:val="%1)"/>
      <w:lvlJc w:val="left"/>
      <w:pPr>
        <w:ind w:left="1776" w:hanging="360"/>
      </w:p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>
      <w:start w:val="1"/>
      <w:numFmt w:val="lowerRoman"/>
      <w:lvlText w:val="%3."/>
      <w:lvlJc w:val="right"/>
      <w:pPr>
        <w:ind w:left="3216" w:hanging="180"/>
      </w:pPr>
    </w:lvl>
    <w:lvl w:ilvl="3" w:tplc="0405000F">
      <w:start w:val="1"/>
      <w:numFmt w:val="decimal"/>
      <w:lvlText w:val="%4."/>
      <w:lvlJc w:val="left"/>
      <w:pPr>
        <w:ind w:left="3936" w:hanging="360"/>
      </w:pPr>
    </w:lvl>
    <w:lvl w:ilvl="4" w:tplc="04050019">
      <w:start w:val="1"/>
      <w:numFmt w:val="lowerLetter"/>
      <w:lvlText w:val="%5."/>
      <w:lvlJc w:val="left"/>
      <w:pPr>
        <w:ind w:left="4656" w:hanging="360"/>
      </w:pPr>
    </w:lvl>
    <w:lvl w:ilvl="5" w:tplc="0405001B">
      <w:start w:val="1"/>
      <w:numFmt w:val="lowerRoman"/>
      <w:lvlText w:val="%6."/>
      <w:lvlJc w:val="right"/>
      <w:pPr>
        <w:ind w:left="5376" w:hanging="180"/>
      </w:pPr>
    </w:lvl>
    <w:lvl w:ilvl="6" w:tplc="0405000F">
      <w:start w:val="1"/>
      <w:numFmt w:val="decimal"/>
      <w:lvlText w:val="%7."/>
      <w:lvlJc w:val="left"/>
      <w:pPr>
        <w:ind w:left="6096" w:hanging="360"/>
      </w:pPr>
    </w:lvl>
    <w:lvl w:ilvl="7" w:tplc="04050019">
      <w:start w:val="1"/>
      <w:numFmt w:val="lowerLetter"/>
      <w:lvlText w:val="%8."/>
      <w:lvlJc w:val="left"/>
      <w:pPr>
        <w:ind w:left="6816" w:hanging="360"/>
      </w:pPr>
    </w:lvl>
    <w:lvl w:ilvl="8" w:tplc="0405001B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D5452FE"/>
    <w:multiLevelType w:val="hybridMultilevel"/>
    <w:tmpl w:val="2EE808FE"/>
    <w:lvl w:ilvl="0" w:tplc="53EE39BE">
      <w:start w:val="1"/>
      <w:numFmt w:val="decimal"/>
      <w:lvlText w:val="%1)"/>
      <w:lvlJc w:val="left"/>
      <w:pPr>
        <w:ind w:left="501" w:hanging="360"/>
      </w:pPr>
      <w:rPr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11412"/>
    <w:multiLevelType w:val="hybridMultilevel"/>
    <w:tmpl w:val="C012FD7A"/>
    <w:lvl w:ilvl="0" w:tplc="F2484D6C">
      <w:start w:val="1"/>
      <w:numFmt w:val="lowerLetter"/>
      <w:lvlText w:val="%1)"/>
      <w:lvlJc w:val="left"/>
      <w:pPr>
        <w:ind w:left="1211" w:hanging="360"/>
      </w:p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>
      <w:start w:val="1"/>
      <w:numFmt w:val="lowerRoman"/>
      <w:lvlText w:val="%3."/>
      <w:lvlJc w:val="right"/>
      <w:pPr>
        <w:ind w:left="2651" w:hanging="180"/>
      </w:pPr>
    </w:lvl>
    <w:lvl w:ilvl="3" w:tplc="0405000F">
      <w:start w:val="1"/>
      <w:numFmt w:val="decimal"/>
      <w:lvlText w:val="%4."/>
      <w:lvlJc w:val="left"/>
      <w:pPr>
        <w:ind w:left="3371" w:hanging="360"/>
      </w:pPr>
    </w:lvl>
    <w:lvl w:ilvl="4" w:tplc="04050019">
      <w:start w:val="1"/>
      <w:numFmt w:val="lowerLetter"/>
      <w:lvlText w:val="%5."/>
      <w:lvlJc w:val="left"/>
      <w:pPr>
        <w:ind w:left="4091" w:hanging="360"/>
      </w:pPr>
    </w:lvl>
    <w:lvl w:ilvl="5" w:tplc="0405001B">
      <w:start w:val="1"/>
      <w:numFmt w:val="lowerRoman"/>
      <w:lvlText w:val="%6."/>
      <w:lvlJc w:val="right"/>
      <w:pPr>
        <w:ind w:left="4811" w:hanging="180"/>
      </w:pPr>
    </w:lvl>
    <w:lvl w:ilvl="6" w:tplc="0405000F">
      <w:start w:val="1"/>
      <w:numFmt w:val="decimal"/>
      <w:lvlText w:val="%7."/>
      <w:lvlJc w:val="left"/>
      <w:pPr>
        <w:ind w:left="5531" w:hanging="360"/>
      </w:pPr>
    </w:lvl>
    <w:lvl w:ilvl="7" w:tplc="04050019">
      <w:start w:val="1"/>
      <w:numFmt w:val="lowerLetter"/>
      <w:lvlText w:val="%8."/>
      <w:lvlJc w:val="left"/>
      <w:pPr>
        <w:ind w:left="6251" w:hanging="360"/>
      </w:pPr>
    </w:lvl>
    <w:lvl w:ilvl="8" w:tplc="0405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C362091"/>
    <w:multiLevelType w:val="hybridMultilevel"/>
    <w:tmpl w:val="33AA7DE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D702D"/>
    <w:multiLevelType w:val="hybridMultilevel"/>
    <w:tmpl w:val="0406AE58"/>
    <w:lvl w:ilvl="0" w:tplc="439C0AA0">
      <w:start w:val="1"/>
      <w:numFmt w:val="lowerLetter"/>
      <w:lvlText w:val="%1)"/>
      <w:lvlJc w:val="left"/>
      <w:pPr>
        <w:ind w:left="1637" w:hanging="360"/>
      </w:pPr>
    </w:lvl>
    <w:lvl w:ilvl="1" w:tplc="04050019">
      <w:start w:val="1"/>
      <w:numFmt w:val="lowerLetter"/>
      <w:lvlText w:val="%2."/>
      <w:lvlJc w:val="left"/>
      <w:pPr>
        <w:ind w:left="2357" w:hanging="360"/>
      </w:pPr>
    </w:lvl>
    <w:lvl w:ilvl="2" w:tplc="0405001B">
      <w:start w:val="1"/>
      <w:numFmt w:val="lowerRoman"/>
      <w:lvlText w:val="%3."/>
      <w:lvlJc w:val="right"/>
      <w:pPr>
        <w:ind w:left="3077" w:hanging="180"/>
      </w:pPr>
    </w:lvl>
    <w:lvl w:ilvl="3" w:tplc="0405000F">
      <w:start w:val="1"/>
      <w:numFmt w:val="decimal"/>
      <w:lvlText w:val="%4."/>
      <w:lvlJc w:val="left"/>
      <w:pPr>
        <w:ind w:left="3797" w:hanging="360"/>
      </w:pPr>
    </w:lvl>
    <w:lvl w:ilvl="4" w:tplc="04050019">
      <w:start w:val="1"/>
      <w:numFmt w:val="lowerLetter"/>
      <w:lvlText w:val="%5."/>
      <w:lvlJc w:val="left"/>
      <w:pPr>
        <w:ind w:left="4517" w:hanging="360"/>
      </w:pPr>
    </w:lvl>
    <w:lvl w:ilvl="5" w:tplc="0405001B">
      <w:start w:val="1"/>
      <w:numFmt w:val="lowerRoman"/>
      <w:lvlText w:val="%6."/>
      <w:lvlJc w:val="right"/>
      <w:pPr>
        <w:ind w:left="5237" w:hanging="180"/>
      </w:pPr>
    </w:lvl>
    <w:lvl w:ilvl="6" w:tplc="0405000F">
      <w:start w:val="1"/>
      <w:numFmt w:val="decimal"/>
      <w:lvlText w:val="%7."/>
      <w:lvlJc w:val="left"/>
      <w:pPr>
        <w:ind w:left="5957" w:hanging="360"/>
      </w:pPr>
    </w:lvl>
    <w:lvl w:ilvl="7" w:tplc="04050019">
      <w:start w:val="1"/>
      <w:numFmt w:val="lowerLetter"/>
      <w:lvlText w:val="%8."/>
      <w:lvlJc w:val="left"/>
      <w:pPr>
        <w:ind w:left="6677" w:hanging="360"/>
      </w:pPr>
    </w:lvl>
    <w:lvl w:ilvl="8" w:tplc="0405001B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5580559B"/>
    <w:multiLevelType w:val="hybridMultilevel"/>
    <w:tmpl w:val="6C02245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B5D54"/>
    <w:multiLevelType w:val="hybridMultilevel"/>
    <w:tmpl w:val="21EE01F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EA6AAB"/>
    <w:multiLevelType w:val="hybridMultilevel"/>
    <w:tmpl w:val="20E8EB7E"/>
    <w:lvl w:ilvl="0" w:tplc="8A08C312">
      <w:start w:val="2"/>
      <w:numFmt w:val="decimal"/>
      <w:lvlText w:val="%1)"/>
      <w:lvlJc w:val="left"/>
      <w:pPr>
        <w:ind w:left="405" w:hanging="360"/>
      </w:pPr>
    </w:lvl>
    <w:lvl w:ilvl="1" w:tplc="04050019">
      <w:start w:val="1"/>
      <w:numFmt w:val="lowerLetter"/>
      <w:lvlText w:val="%2."/>
      <w:lvlJc w:val="left"/>
      <w:pPr>
        <w:ind w:left="1125" w:hanging="360"/>
      </w:pPr>
    </w:lvl>
    <w:lvl w:ilvl="2" w:tplc="0405001B">
      <w:start w:val="1"/>
      <w:numFmt w:val="lowerRoman"/>
      <w:lvlText w:val="%3."/>
      <w:lvlJc w:val="right"/>
      <w:pPr>
        <w:ind w:left="1845" w:hanging="180"/>
      </w:pPr>
    </w:lvl>
    <w:lvl w:ilvl="3" w:tplc="0405000F">
      <w:start w:val="1"/>
      <w:numFmt w:val="decimal"/>
      <w:lvlText w:val="%4."/>
      <w:lvlJc w:val="left"/>
      <w:pPr>
        <w:ind w:left="2565" w:hanging="360"/>
      </w:pPr>
    </w:lvl>
    <w:lvl w:ilvl="4" w:tplc="04050019">
      <w:start w:val="1"/>
      <w:numFmt w:val="lowerLetter"/>
      <w:lvlText w:val="%5."/>
      <w:lvlJc w:val="left"/>
      <w:pPr>
        <w:ind w:left="3285" w:hanging="360"/>
      </w:pPr>
    </w:lvl>
    <w:lvl w:ilvl="5" w:tplc="0405001B">
      <w:start w:val="1"/>
      <w:numFmt w:val="lowerRoman"/>
      <w:lvlText w:val="%6."/>
      <w:lvlJc w:val="right"/>
      <w:pPr>
        <w:ind w:left="4005" w:hanging="180"/>
      </w:pPr>
    </w:lvl>
    <w:lvl w:ilvl="6" w:tplc="0405000F">
      <w:start w:val="1"/>
      <w:numFmt w:val="decimal"/>
      <w:lvlText w:val="%7."/>
      <w:lvlJc w:val="left"/>
      <w:pPr>
        <w:ind w:left="4725" w:hanging="360"/>
      </w:pPr>
    </w:lvl>
    <w:lvl w:ilvl="7" w:tplc="04050019">
      <w:start w:val="1"/>
      <w:numFmt w:val="lowerLetter"/>
      <w:lvlText w:val="%8."/>
      <w:lvlJc w:val="left"/>
      <w:pPr>
        <w:ind w:left="5445" w:hanging="360"/>
      </w:pPr>
    </w:lvl>
    <w:lvl w:ilvl="8" w:tplc="0405001B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51B649D"/>
    <w:multiLevelType w:val="hybridMultilevel"/>
    <w:tmpl w:val="D0504AE6"/>
    <w:lvl w:ilvl="0" w:tplc="EF901B0E">
      <w:start w:val="6"/>
      <w:numFmt w:val="decimal"/>
      <w:lvlText w:val="%1)"/>
      <w:lvlJc w:val="left"/>
      <w:pPr>
        <w:ind w:left="720" w:hanging="360"/>
      </w:pPr>
      <w:rPr>
        <w:sz w:val="22"/>
        <w:szCs w:val="22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322B5"/>
    <w:multiLevelType w:val="hybridMultilevel"/>
    <w:tmpl w:val="4D1A6630"/>
    <w:lvl w:ilvl="0" w:tplc="9A28911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CD"/>
    <w:rsid w:val="00030AEF"/>
    <w:rsid w:val="00161832"/>
    <w:rsid w:val="004A0FA6"/>
    <w:rsid w:val="00502B3F"/>
    <w:rsid w:val="007343DB"/>
    <w:rsid w:val="007A7FC7"/>
    <w:rsid w:val="00A12DA9"/>
    <w:rsid w:val="00AE6A99"/>
    <w:rsid w:val="00D06FCD"/>
    <w:rsid w:val="00E23525"/>
    <w:rsid w:val="00F70AA5"/>
    <w:rsid w:val="00FD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6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D06FCD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D06FC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06FCD"/>
    <w:pPr>
      <w:ind w:left="708"/>
    </w:pPr>
  </w:style>
  <w:style w:type="paragraph" w:customStyle="1" w:styleId="go">
    <w:name w:val="go"/>
    <w:basedOn w:val="Normln"/>
    <w:rsid w:val="00161832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1832"/>
    <w:rPr>
      <w:i/>
      <w:iCs/>
    </w:rPr>
  </w:style>
  <w:style w:type="character" w:customStyle="1" w:styleId="apple-converted-space">
    <w:name w:val="apple-converted-space"/>
    <w:basedOn w:val="Standardnpsmoodstavce"/>
    <w:rsid w:val="001618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6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D06FCD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D06FC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06FCD"/>
    <w:pPr>
      <w:ind w:left="708"/>
    </w:pPr>
  </w:style>
  <w:style w:type="paragraph" w:customStyle="1" w:styleId="go">
    <w:name w:val="go"/>
    <w:basedOn w:val="Normln"/>
    <w:rsid w:val="00161832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1832"/>
    <w:rPr>
      <w:i/>
      <w:iCs/>
    </w:rPr>
  </w:style>
  <w:style w:type="character" w:customStyle="1" w:styleId="apple-converted-space">
    <w:name w:val="apple-converted-space"/>
    <w:basedOn w:val="Standardnpsmoodstavce"/>
    <w:rsid w:val="00161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1208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6</cp:revision>
  <dcterms:created xsi:type="dcterms:W3CDTF">2016-10-05T08:12:00Z</dcterms:created>
  <dcterms:modified xsi:type="dcterms:W3CDTF">2017-02-16T12:38:00Z</dcterms:modified>
</cp:coreProperties>
</file>