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B2316" w14:textId="77777777" w:rsidR="00411EDD" w:rsidRDefault="00411EDD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</w:t>
      </w:r>
    </w:p>
    <w:p w14:paraId="21CDB353" w14:textId="3FA4F03F" w:rsidR="00411EDD" w:rsidRDefault="00F83C1B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671797">
        <w:rPr>
          <w:rFonts w:ascii="Times New Roman" w:hAnsi="Times New Roman" w:cs="Times New Roman"/>
          <w:b/>
          <w:sz w:val="24"/>
          <w:szCs w:val="24"/>
        </w:rPr>
        <w:t>7</w:t>
      </w:r>
      <w:r w:rsidR="00673809">
        <w:rPr>
          <w:rFonts w:ascii="Times New Roman" w:hAnsi="Times New Roman" w:cs="Times New Roman"/>
          <w:b/>
          <w:sz w:val="24"/>
          <w:szCs w:val="24"/>
        </w:rPr>
        <w:t>/20</w:t>
      </w:r>
      <w:r w:rsidR="00D53223">
        <w:rPr>
          <w:rFonts w:ascii="Times New Roman" w:hAnsi="Times New Roman" w:cs="Times New Roman"/>
          <w:b/>
          <w:sz w:val="24"/>
          <w:szCs w:val="24"/>
        </w:rPr>
        <w:t>2</w:t>
      </w:r>
      <w:r w:rsidR="000D6454">
        <w:rPr>
          <w:rFonts w:ascii="Times New Roman" w:hAnsi="Times New Roman" w:cs="Times New Roman"/>
          <w:b/>
          <w:sz w:val="24"/>
          <w:szCs w:val="24"/>
        </w:rPr>
        <w:t>1</w:t>
      </w:r>
      <w:r w:rsidR="00BC7F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EDD">
        <w:rPr>
          <w:rFonts w:ascii="Times New Roman" w:hAnsi="Times New Roman" w:cs="Times New Roman"/>
          <w:b/>
          <w:sz w:val="24"/>
          <w:szCs w:val="24"/>
        </w:rPr>
        <w:t>zasedání Zastupitelstva obce Čepřovice</w:t>
      </w:r>
    </w:p>
    <w:p w14:paraId="6B6530B2" w14:textId="52DB5DD4" w:rsidR="00411EDD" w:rsidRDefault="00184A7C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konaného dne </w:t>
      </w:r>
      <w:r w:rsidR="00671797">
        <w:rPr>
          <w:rFonts w:ascii="Times New Roman" w:hAnsi="Times New Roman" w:cs="Times New Roman"/>
          <w:b/>
          <w:sz w:val="24"/>
          <w:szCs w:val="24"/>
        </w:rPr>
        <w:t>24</w:t>
      </w:r>
      <w:r w:rsidR="007B17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71797">
        <w:rPr>
          <w:rFonts w:ascii="Times New Roman" w:hAnsi="Times New Roman" w:cs="Times New Roman"/>
          <w:b/>
          <w:sz w:val="24"/>
          <w:szCs w:val="24"/>
        </w:rPr>
        <w:t>září</w:t>
      </w:r>
      <w:r w:rsidR="007B174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53223">
        <w:rPr>
          <w:rFonts w:ascii="Times New Roman" w:hAnsi="Times New Roman" w:cs="Times New Roman"/>
          <w:b/>
          <w:sz w:val="24"/>
          <w:szCs w:val="24"/>
        </w:rPr>
        <w:t>2</w:t>
      </w:r>
      <w:r w:rsidR="00AE7741">
        <w:rPr>
          <w:rFonts w:ascii="Times New Roman" w:hAnsi="Times New Roman" w:cs="Times New Roman"/>
          <w:b/>
          <w:sz w:val="24"/>
          <w:szCs w:val="24"/>
        </w:rPr>
        <w:t>1</w:t>
      </w:r>
      <w:r w:rsidR="00AB520E">
        <w:rPr>
          <w:rFonts w:ascii="Times New Roman" w:hAnsi="Times New Roman" w:cs="Times New Roman"/>
          <w:b/>
          <w:sz w:val="24"/>
          <w:szCs w:val="24"/>
        </w:rPr>
        <w:t xml:space="preserve"> od </w:t>
      </w:r>
      <w:r w:rsidR="009E0D8D">
        <w:rPr>
          <w:rFonts w:ascii="Times New Roman" w:hAnsi="Times New Roman" w:cs="Times New Roman"/>
          <w:b/>
          <w:sz w:val="24"/>
          <w:szCs w:val="24"/>
        </w:rPr>
        <w:t>1</w:t>
      </w:r>
      <w:r w:rsidR="0072689E">
        <w:rPr>
          <w:rFonts w:ascii="Times New Roman" w:hAnsi="Times New Roman" w:cs="Times New Roman"/>
          <w:b/>
          <w:sz w:val="24"/>
          <w:szCs w:val="24"/>
        </w:rPr>
        <w:t>9</w:t>
      </w:r>
      <w:r w:rsidR="00AB520E">
        <w:rPr>
          <w:rFonts w:ascii="Times New Roman" w:hAnsi="Times New Roman" w:cs="Times New Roman"/>
          <w:b/>
          <w:sz w:val="24"/>
          <w:szCs w:val="24"/>
        </w:rPr>
        <w:t>:</w:t>
      </w:r>
      <w:r w:rsidR="00671797">
        <w:rPr>
          <w:rFonts w:ascii="Times New Roman" w:hAnsi="Times New Roman" w:cs="Times New Roman"/>
          <w:b/>
          <w:sz w:val="24"/>
          <w:szCs w:val="24"/>
        </w:rPr>
        <w:t>00</w:t>
      </w:r>
      <w:r w:rsidR="00AB520E">
        <w:rPr>
          <w:rFonts w:ascii="Times New Roman" w:hAnsi="Times New Roman" w:cs="Times New Roman"/>
          <w:b/>
          <w:sz w:val="24"/>
          <w:szCs w:val="24"/>
        </w:rPr>
        <w:t xml:space="preserve"> hod</w:t>
      </w:r>
    </w:p>
    <w:p w14:paraId="240A09B0" w14:textId="77777777" w:rsidR="00D66B64" w:rsidRDefault="00D66B64" w:rsidP="00E13DC1">
      <w:pPr>
        <w:pStyle w:val="Zkladntextodsazen"/>
        <w:ind w:firstLine="0"/>
        <w:rPr>
          <w:b/>
          <w:bCs/>
          <w:sz w:val="22"/>
          <w:szCs w:val="22"/>
        </w:rPr>
      </w:pPr>
    </w:p>
    <w:p w14:paraId="30226381" w14:textId="77777777" w:rsidR="00184A7C" w:rsidRDefault="00184A7C" w:rsidP="00184A7C">
      <w:pPr>
        <w:pStyle w:val="Zkladntextodsazen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Navržený program jednání:</w:t>
      </w:r>
    </w:p>
    <w:p w14:paraId="384A0E5C" w14:textId="77777777" w:rsidR="00F26897" w:rsidRDefault="00F26897" w:rsidP="00F26897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1. Navržení zapisovatele a určení ověřovatelů zápisu.</w:t>
      </w:r>
    </w:p>
    <w:p w14:paraId="0C15C2A1" w14:textId="77777777" w:rsidR="00F26897" w:rsidRDefault="00F26897" w:rsidP="00F26897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2. Schválení navrženého programu jednání OZ.</w:t>
      </w:r>
    </w:p>
    <w:p w14:paraId="39D860D9" w14:textId="5DF5C1D8" w:rsidR="00F26897" w:rsidRDefault="00F26897" w:rsidP="00F26897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Rozpočtové opatření </w:t>
      </w:r>
      <w:r w:rsidR="009B261E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/2021.</w:t>
      </w:r>
    </w:p>
    <w:p w14:paraId="60C11A2B" w14:textId="0F353E87" w:rsidR="009B261E" w:rsidRDefault="009B261E" w:rsidP="00F26897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4. Rozpočtové opatření 6/2021</w:t>
      </w:r>
    </w:p>
    <w:p w14:paraId="3D082DD0" w14:textId="68E51FBA" w:rsidR="00F26897" w:rsidRDefault="009B261E" w:rsidP="00F26897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F26897">
        <w:rPr>
          <w:b/>
          <w:sz w:val="22"/>
          <w:szCs w:val="22"/>
        </w:rPr>
        <w:t>. Projednání a schválení zrušení směny části pozemku p.č. 977 k.ú Čepřovice v majetku obce a části pozemku p.č. 105/3 v k.ú. Čepřovice v majetku pana P. Veselky.</w:t>
      </w:r>
    </w:p>
    <w:p w14:paraId="7DD25B40" w14:textId="2B707F6F" w:rsidR="00F26897" w:rsidRPr="003D4AEE" w:rsidRDefault="009B261E" w:rsidP="00F26897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F26897">
        <w:rPr>
          <w:b/>
          <w:sz w:val="22"/>
          <w:szCs w:val="22"/>
        </w:rPr>
        <w:t>. Projednání a schválení zveřejnění záměru obce o směně části pozemku celkem 83 m</w:t>
      </w:r>
      <w:r w:rsidR="00F26897">
        <w:rPr>
          <w:b/>
          <w:sz w:val="22"/>
          <w:szCs w:val="22"/>
          <w:vertAlign w:val="superscript"/>
        </w:rPr>
        <w:t xml:space="preserve">2 </w:t>
      </w:r>
      <w:r w:rsidR="00F26897">
        <w:rPr>
          <w:b/>
          <w:sz w:val="22"/>
          <w:szCs w:val="22"/>
        </w:rPr>
        <w:t>z p.č. 105/3 k.ú. Čepřovice v majetku pana P. Veselky - nově vzniká parcela 105/19 v k.ú. Čepřovice za část pozemku celkem 33 m</w:t>
      </w:r>
      <w:r w:rsidR="00F26897">
        <w:rPr>
          <w:b/>
          <w:sz w:val="22"/>
          <w:szCs w:val="22"/>
          <w:vertAlign w:val="superscript"/>
        </w:rPr>
        <w:t>2</w:t>
      </w:r>
      <w:r w:rsidR="00F26897">
        <w:rPr>
          <w:b/>
          <w:sz w:val="22"/>
          <w:szCs w:val="22"/>
        </w:rPr>
        <w:t xml:space="preserve"> z p.č. 977 a p.č 956/6 v k.ú. Čepřovice v majetku obce Čepřovice - nově vzniká parcela číslo 956/26 a 977/2. </w:t>
      </w:r>
    </w:p>
    <w:p w14:paraId="0A03AC86" w14:textId="3FB51B04" w:rsidR="00F26897" w:rsidRDefault="009B261E" w:rsidP="00F26897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F26897">
        <w:rPr>
          <w:b/>
          <w:sz w:val="22"/>
          <w:szCs w:val="22"/>
        </w:rPr>
        <w:t>. Projednání a schválení dodavatele na akci ,,Modernizace vybavení kuchyně MŠ Čepřovice“.</w:t>
      </w:r>
    </w:p>
    <w:p w14:paraId="49FE5756" w14:textId="4CA40F20" w:rsidR="00F26897" w:rsidRDefault="009B261E" w:rsidP="00F26897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F26897">
        <w:rPr>
          <w:b/>
          <w:sz w:val="22"/>
          <w:szCs w:val="22"/>
        </w:rPr>
        <w:t>. Projednání daru kroužku ,,Mladý hasič Čepřovice“ ve výši 7000 Kč.</w:t>
      </w:r>
    </w:p>
    <w:p w14:paraId="076607F0" w14:textId="0CBD1556" w:rsidR="00893CC3" w:rsidRDefault="009B261E" w:rsidP="00F26897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893CC3">
        <w:rPr>
          <w:b/>
          <w:sz w:val="22"/>
          <w:szCs w:val="22"/>
        </w:rPr>
        <w:t>. Projednání a schválení ,,Smlouvy o zřízení věcného břemene č. PI-014330064775/002-FIA“</w:t>
      </w:r>
    </w:p>
    <w:p w14:paraId="76844508" w14:textId="71136A27" w:rsidR="0036682D" w:rsidRDefault="009B261E" w:rsidP="00F26897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="0036682D">
        <w:rPr>
          <w:b/>
          <w:sz w:val="22"/>
          <w:szCs w:val="22"/>
        </w:rPr>
        <w:t>. Projednání možného pořízení aplikace ŠefBot“ na naše obecní stránky.</w:t>
      </w:r>
    </w:p>
    <w:p w14:paraId="3A701F72" w14:textId="6FE5A74B" w:rsidR="0036682D" w:rsidRDefault="0036682D" w:rsidP="00F26897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9B261E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 Projednání a vyjádření k potencionální výstavbě větrných elektráren v katastru obce Čepřovice.</w:t>
      </w:r>
    </w:p>
    <w:p w14:paraId="687C8E96" w14:textId="0BFCFC75" w:rsidR="0036682D" w:rsidRDefault="0036682D" w:rsidP="00F26897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9B261E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 Projednání ceníku za nájem KD Čepřovice.</w:t>
      </w:r>
    </w:p>
    <w:p w14:paraId="2233661B" w14:textId="25DFD6E2" w:rsidR="0036682D" w:rsidRDefault="0036682D" w:rsidP="00F26897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9B261E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 Projednání žádosti o finanční dar ve výši 2195 Kč pro Prevent 99 z.ú.</w:t>
      </w:r>
    </w:p>
    <w:p w14:paraId="01503FCC" w14:textId="0F4A702B" w:rsidR="0036682D" w:rsidRDefault="0036682D" w:rsidP="00F26897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9B261E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 Projednání žádosti o finanční dar pro Záchranou stanici Makov.</w:t>
      </w:r>
    </w:p>
    <w:p w14:paraId="0FCBFD6E" w14:textId="51A46F39" w:rsidR="002C7574" w:rsidRDefault="002C7574" w:rsidP="00F26897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9B261E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 Informace k nákupu nového stravovacího programu do MŠ Čepřovice</w:t>
      </w:r>
    </w:p>
    <w:p w14:paraId="00319AE5" w14:textId="71909339" w:rsidR="002C7574" w:rsidRDefault="002C7574" w:rsidP="00F26897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9B261E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. Informace k nákupu nového počítače do MŠ Čepřovice</w:t>
      </w:r>
    </w:p>
    <w:p w14:paraId="59FB66A2" w14:textId="393E6152" w:rsidR="002C7574" w:rsidRDefault="002C7574" w:rsidP="00F26897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9B261E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. Informace k podání dotace na autokáru do nadace Agrofert.</w:t>
      </w:r>
    </w:p>
    <w:p w14:paraId="7AB651A3" w14:textId="0AAB8DB6" w:rsidR="002C7574" w:rsidRDefault="002C7574" w:rsidP="00F26897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9B261E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 Informace k podání chybné dotace pro JSDH.</w:t>
      </w:r>
    </w:p>
    <w:p w14:paraId="3D696319" w14:textId="21A92B8F" w:rsidR="00F26897" w:rsidRPr="00FE5D01" w:rsidRDefault="0036682D" w:rsidP="00F26897">
      <w:pPr>
        <w:pStyle w:val="Zkladntextodsazen"/>
        <w:ind w:firstLine="0"/>
        <w:rPr>
          <w:b/>
        </w:rPr>
      </w:pPr>
      <w:r>
        <w:rPr>
          <w:b/>
          <w:sz w:val="22"/>
          <w:szCs w:val="22"/>
        </w:rPr>
        <w:t>1</w:t>
      </w:r>
      <w:r w:rsidR="009B261E">
        <w:rPr>
          <w:b/>
          <w:sz w:val="22"/>
          <w:szCs w:val="22"/>
        </w:rPr>
        <w:t>9</w:t>
      </w:r>
      <w:r w:rsidR="00F26897">
        <w:rPr>
          <w:b/>
          <w:sz w:val="22"/>
          <w:szCs w:val="22"/>
        </w:rPr>
        <w:t>. Různé</w:t>
      </w:r>
    </w:p>
    <w:p w14:paraId="4F09C9DB" w14:textId="77777777" w:rsidR="00D53223" w:rsidRDefault="00D53223" w:rsidP="00D53223">
      <w:pPr>
        <w:pStyle w:val="Zkladntextodsazen"/>
        <w:ind w:firstLine="0"/>
        <w:rPr>
          <w:b/>
        </w:rPr>
      </w:pPr>
    </w:p>
    <w:p w14:paraId="02795B99" w14:textId="77777777" w:rsidR="00090106" w:rsidRPr="00090106" w:rsidRDefault="00090106" w:rsidP="0052053B">
      <w:pPr>
        <w:tabs>
          <w:tab w:val="left" w:pos="720"/>
        </w:tabs>
        <w:spacing w:after="0" w:line="240" w:lineRule="auto"/>
        <w:rPr>
          <w:b/>
        </w:rPr>
      </w:pPr>
    </w:p>
    <w:p w14:paraId="04BBC02C" w14:textId="77777777" w:rsidR="005E54DF" w:rsidRDefault="005E54DF" w:rsidP="00411EDD">
      <w:pPr>
        <w:rPr>
          <w:b/>
          <w:sz w:val="24"/>
          <w:szCs w:val="24"/>
        </w:rPr>
      </w:pPr>
      <w:r w:rsidRPr="005E54DF">
        <w:rPr>
          <w:b/>
          <w:sz w:val="24"/>
          <w:szCs w:val="24"/>
        </w:rPr>
        <w:t>Usnesení:</w:t>
      </w:r>
    </w:p>
    <w:p w14:paraId="31C80552" w14:textId="7670D47C" w:rsidR="00694AD3" w:rsidRPr="002022CC" w:rsidRDefault="00694AD3" w:rsidP="00694AD3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 w:rsidRPr="002022CC">
        <w:rPr>
          <w:b/>
          <w:i/>
        </w:rPr>
        <w:t>Zastupitelstvo obce Čepřovice schválilo zapisovatelem paní Barboru Poláčkovou, ověřovatel</w:t>
      </w:r>
      <w:r w:rsidR="00275D67">
        <w:rPr>
          <w:b/>
          <w:i/>
        </w:rPr>
        <w:t>em</w:t>
      </w:r>
      <w:r w:rsidRPr="002022CC">
        <w:rPr>
          <w:b/>
          <w:i/>
        </w:rPr>
        <w:t xml:space="preserve"> </w:t>
      </w:r>
      <w:r w:rsidR="00F26897">
        <w:rPr>
          <w:b/>
          <w:i/>
        </w:rPr>
        <w:t>pana Petra Pecha</w:t>
      </w:r>
      <w:r w:rsidRPr="002022CC">
        <w:rPr>
          <w:b/>
          <w:i/>
        </w:rPr>
        <w:t xml:space="preserve"> a </w:t>
      </w:r>
      <w:r w:rsidR="00C72775">
        <w:rPr>
          <w:b/>
          <w:i/>
        </w:rPr>
        <w:t xml:space="preserve">pana </w:t>
      </w:r>
      <w:r w:rsidR="009E0D8D">
        <w:rPr>
          <w:b/>
          <w:i/>
        </w:rPr>
        <w:t>Václava Lafatu</w:t>
      </w:r>
      <w:r w:rsidRPr="002022CC">
        <w:rPr>
          <w:b/>
          <w:i/>
        </w:rPr>
        <w:t>.</w:t>
      </w:r>
    </w:p>
    <w:p w14:paraId="651C6719" w14:textId="0E2DD875" w:rsidR="0052053B" w:rsidRDefault="00694AD3" w:rsidP="0052053B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 w:rsidRPr="002022CC">
        <w:rPr>
          <w:b/>
          <w:i/>
        </w:rPr>
        <w:t>Zastupitelstvo obce Čepřovice schválilo navržený program jednání v plném znění, tak jak byl předložen.</w:t>
      </w:r>
      <w:bookmarkStart w:id="0" w:name="_Hlk64271187"/>
    </w:p>
    <w:p w14:paraId="1EAE54FA" w14:textId="58D8F902" w:rsidR="00661DCE" w:rsidRPr="009B261E" w:rsidRDefault="00661DCE" w:rsidP="00661DCE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  <w:iCs/>
        </w:rPr>
        <w:t xml:space="preserve">Předsedající seznámila zastupitele s rozpočtovým opatřením </w:t>
      </w:r>
      <w:r w:rsidR="009B261E">
        <w:rPr>
          <w:b/>
          <w:i/>
          <w:iCs/>
        </w:rPr>
        <w:t>5</w:t>
      </w:r>
      <w:r>
        <w:rPr>
          <w:b/>
          <w:i/>
          <w:iCs/>
        </w:rPr>
        <w:t>/2021</w:t>
      </w:r>
      <w:r w:rsidR="009B261E">
        <w:rPr>
          <w:b/>
          <w:i/>
          <w:iCs/>
        </w:rPr>
        <w:t>.</w:t>
      </w:r>
    </w:p>
    <w:p w14:paraId="16D5B9C4" w14:textId="27885202" w:rsidR="009B261E" w:rsidRPr="009E0D8D" w:rsidRDefault="009B261E" w:rsidP="00661DCE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  <w:iCs/>
        </w:rPr>
        <w:t>Předsedající seznámila zastupitele s rozpočtovým opatřením 6/2021.</w:t>
      </w:r>
    </w:p>
    <w:p w14:paraId="3E758F5A" w14:textId="7DFA80D8" w:rsidR="004D03FC" w:rsidRPr="004D03FC" w:rsidRDefault="004D03FC" w:rsidP="004D03FC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 xml:space="preserve">Zastupitelstvo obce Čepřovice schválilo </w:t>
      </w:r>
      <w:r w:rsidR="00661DCE">
        <w:rPr>
          <w:b/>
          <w:i/>
        </w:rPr>
        <w:t>ZRUŠENÍ</w:t>
      </w:r>
      <w:r>
        <w:rPr>
          <w:b/>
          <w:i/>
        </w:rPr>
        <w:t xml:space="preserve"> Záměru obce Čepřovice o směně </w:t>
      </w:r>
      <w:r w:rsidRPr="004D03FC">
        <w:rPr>
          <w:b/>
          <w:i/>
          <w:iCs/>
        </w:rPr>
        <w:t>části pozemku p.č. 977 k.ú Čepřovice v majetku obce a části pozemku p.č. 105/3 v k.ú. Čepřovice v majetku pana P. Veselky</w:t>
      </w:r>
      <w:r>
        <w:rPr>
          <w:b/>
          <w:i/>
        </w:rPr>
        <w:t>, který byl zveřejněn dne 29. 6. 2021 na úřední desce obce Čepřovice směnu těchto pozemků – části</w:t>
      </w:r>
      <w:r w:rsidRPr="004D03FC">
        <w:rPr>
          <w:b/>
          <w:i/>
          <w:iCs/>
        </w:rPr>
        <w:t xml:space="preserve"> pozemku p.č. 977</w:t>
      </w:r>
      <w:r w:rsidR="00275D67">
        <w:rPr>
          <w:b/>
          <w:i/>
          <w:iCs/>
        </w:rPr>
        <w:t xml:space="preserve"> (cca 13m</w:t>
      </w:r>
      <w:r w:rsidR="00275D67">
        <w:rPr>
          <w:b/>
          <w:i/>
          <w:iCs/>
          <w:vertAlign w:val="superscript"/>
        </w:rPr>
        <w:t>2</w:t>
      </w:r>
      <w:r w:rsidR="00275D67">
        <w:rPr>
          <w:b/>
          <w:i/>
          <w:iCs/>
        </w:rPr>
        <w:t>)</w:t>
      </w:r>
      <w:r w:rsidRPr="004D03FC">
        <w:rPr>
          <w:b/>
          <w:i/>
          <w:iCs/>
        </w:rPr>
        <w:t xml:space="preserve"> k.ú Čepřovice v majetku obce a části pozemku p.č. 105/3</w:t>
      </w:r>
      <w:r w:rsidR="00275D67">
        <w:rPr>
          <w:b/>
          <w:i/>
          <w:iCs/>
        </w:rPr>
        <w:t xml:space="preserve"> (cca 125 m</w:t>
      </w:r>
      <w:r w:rsidR="00275D67">
        <w:rPr>
          <w:b/>
          <w:i/>
          <w:iCs/>
          <w:vertAlign w:val="superscript"/>
        </w:rPr>
        <w:t>2)</w:t>
      </w:r>
      <w:r w:rsidRPr="004D03FC">
        <w:rPr>
          <w:b/>
          <w:i/>
          <w:iCs/>
        </w:rPr>
        <w:t xml:space="preserve"> v k.ú. Čepřovice v majetku pana P. Veselky</w:t>
      </w:r>
      <w:r w:rsidR="00F26897">
        <w:rPr>
          <w:b/>
          <w:i/>
          <w:iCs/>
        </w:rPr>
        <w:t>, který byl odsouhlasen na zasedání číslo</w:t>
      </w:r>
      <w:r w:rsidR="00661DCE">
        <w:rPr>
          <w:b/>
          <w:i/>
          <w:iCs/>
        </w:rPr>
        <w:t xml:space="preserve"> 5/2021 usnesením číslo 8 ze dne 27.6.2021 a následně odsouhlasena směna na zasedání 6/2021 usnesením číslo 5 ze dne 30. července 2021.</w:t>
      </w:r>
    </w:p>
    <w:p w14:paraId="0EDDED7C" w14:textId="1E8B1D3E" w:rsidR="004D03FC" w:rsidRPr="00661DCE" w:rsidRDefault="004D03FC" w:rsidP="00661DCE">
      <w:pPr>
        <w:pStyle w:val="Zkladntext"/>
        <w:numPr>
          <w:ilvl w:val="0"/>
          <w:numId w:val="1"/>
        </w:numPr>
        <w:spacing w:before="1" w:after="0" w:line="240" w:lineRule="auto"/>
        <w:ind w:left="1060" w:hanging="35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03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Zastupitelstvo</w:t>
      </w:r>
      <w:r w:rsidRPr="004D03F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4D03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obce</w:t>
      </w:r>
      <w:r w:rsidRPr="004D03F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4D03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Čepřovice</w:t>
      </w:r>
      <w:r w:rsidR="00661D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schvaluje zveřejnění záměru obce o směně -</w:t>
      </w:r>
      <w:r w:rsidR="00661DCE" w:rsidRPr="00661DC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části pozemku celkem 83 m</w:t>
      </w:r>
      <w:r w:rsidR="00661DCE" w:rsidRPr="00661DCE"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</w:rPr>
        <w:t xml:space="preserve">2 </w:t>
      </w:r>
      <w:r w:rsidR="00661DCE" w:rsidRPr="00661DCE">
        <w:rPr>
          <w:rFonts w:ascii="Times New Roman" w:hAnsi="Times New Roman" w:cs="Times New Roman"/>
          <w:b/>
          <w:i/>
          <w:iCs/>
          <w:sz w:val="24"/>
          <w:szCs w:val="24"/>
        </w:rPr>
        <w:t>z p.č. 105/3 k.ú. Čepřovice v majetku pana P. Veselky - nově vzniká parcela 105/19 v k.ú. Čepřovice za část pozemku celkem 33 m</w:t>
      </w:r>
      <w:r w:rsidR="00661DCE" w:rsidRPr="00661DCE"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</w:rPr>
        <w:t>2</w:t>
      </w:r>
      <w:r w:rsidR="00661DCE" w:rsidRPr="00661DC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z p.č. 977 a p.č 956/6 v k.ú. Čepřovice v majetku obce Čepřovice - nově vzniká parcela </w:t>
      </w:r>
      <w:r w:rsidR="00661DCE" w:rsidRPr="00661DCE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číslo 956/26 a 977/2</w:t>
      </w:r>
      <w:r w:rsidR="00661DC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a pověřuje starostku obce zveřejněním záměru obce o směně.</w:t>
      </w:r>
    </w:p>
    <w:p w14:paraId="48862306" w14:textId="076E53EB" w:rsidR="00657148" w:rsidRDefault="00657148" w:rsidP="00657148">
      <w:pPr>
        <w:pStyle w:val="Zkladntext"/>
        <w:numPr>
          <w:ilvl w:val="0"/>
          <w:numId w:val="1"/>
        </w:numPr>
        <w:spacing w:before="100" w:beforeAutospacing="1" w:after="0" w:line="240" w:lineRule="auto"/>
        <w:ind w:left="1060" w:hanging="35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Zastupitelstvo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obce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Čepřovice,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na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doporučení</w:t>
      </w:r>
      <w:r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starostky Barbory Poláčkové, která prováděla marketingový průzkum na dodavatele, schvaluje uzavření</w:t>
      </w:r>
      <w:r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Objednávka a Smlouvy na akci „Modernizace vybavení kuchyně MŠ Čepřovice“</w:t>
      </w:r>
      <w:r>
        <w:rPr>
          <w:rFonts w:ascii="Times New Roman" w:hAnsi="Times New Roman" w:cs="Times New Roman"/>
          <w:b/>
          <w:bCs/>
          <w:i/>
          <w:iCs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se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společností</w:t>
      </w:r>
      <w:r>
        <w:rPr>
          <w:rFonts w:ascii="Times New Roman" w:hAnsi="Times New Roman" w:cs="Times New Roman"/>
          <w:b/>
          <w:bCs/>
          <w:i/>
          <w:iCs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IQ Gastro s.r.o.,</w:t>
      </w:r>
      <w:r>
        <w:rPr>
          <w:rFonts w:ascii="Times New Roman" w:hAnsi="Times New Roman" w:cs="Times New Roman"/>
          <w:b/>
          <w:bCs/>
          <w:i/>
          <w:iCs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Na Bohdalci 1438/6,</w:t>
      </w:r>
      <w:r>
        <w:rPr>
          <w:rFonts w:ascii="Times New Roman" w:hAnsi="Times New Roman" w:cs="Times New Roman"/>
          <w:b/>
          <w:bCs/>
          <w:i/>
          <w:iCs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101 00</w:t>
      </w:r>
      <w:r>
        <w:rPr>
          <w:rFonts w:ascii="Times New Roman" w:hAnsi="Times New Roman" w:cs="Times New Roman"/>
          <w:b/>
          <w:bCs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Praha 10, IČ</w:t>
      </w:r>
      <w:r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03413497,</w:t>
      </w:r>
      <w:r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která</w:t>
      </w:r>
      <w:r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nabídla cenu</w:t>
      </w:r>
      <w:r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bez</w:t>
      </w:r>
      <w:r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DPH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1 576 764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Kč,</w:t>
      </w:r>
      <w:r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tj.</w:t>
      </w:r>
      <w:r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včetně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DPH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1 907 884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Kč. Výsledné</w:t>
      </w:r>
      <w:r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pořadí</w:t>
      </w:r>
      <w:r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dle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stanoveného</w:t>
      </w:r>
      <w:r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hodnotícího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kritéria:</w:t>
      </w:r>
    </w:p>
    <w:tbl>
      <w:tblPr>
        <w:tblStyle w:val="TableNormal"/>
        <w:tblW w:w="8632" w:type="dxa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4251"/>
        <w:gridCol w:w="2893"/>
      </w:tblGrid>
      <w:tr w:rsidR="00657148" w14:paraId="3F11FE60" w14:textId="77777777" w:rsidTr="00657148">
        <w:trPr>
          <w:trHeight w:val="937"/>
        </w:trPr>
        <w:tc>
          <w:tcPr>
            <w:tcW w:w="14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  <w:hideMark/>
          </w:tcPr>
          <w:p w14:paraId="5CFA7A3D" w14:textId="77777777" w:rsidR="00657148" w:rsidRDefault="00657148">
            <w:pPr>
              <w:pStyle w:val="TableParagraph"/>
              <w:spacing w:before="2"/>
              <w:ind w:left="69" w:right="779"/>
              <w:rPr>
                <w:b/>
                <w:sz w:val="20"/>
              </w:rPr>
            </w:pPr>
            <w:r>
              <w:rPr>
                <w:b/>
                <w:sz w:val="20"/>
              </w:rPr>
              <w:t>Pořadí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vítězné</w:t>
            </w:r>
          </w:p>
        </w:tc>
        <w:tc>
          <w:tcPr>
            <w:tcW w:w="42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14:paraId="2BE97A1A" w14:textId="77777777" w:rsidR="00657148" w:rsidRDefault="00657148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6FDEF6B" w14:textId="77777777" w:rsidR="00657148" w:rsidRDefault="00657148">
            <w:pPr>
              <w:pStyle w:val="TableParagraph"/>
              <w:spacing w:before="0"/>
              <w:ind w:left="772"/>
              <w:rPr>
                <w:b/>
                <w:sz w:val="20"/>
              </w:rPr>
            </w:pPr>
            <w:r>
              <w:rPr>
                <w:b/>
                <w:sz w:val="20"/>
              </w:rPr>
              <w:t>Obchodní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jméno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IČ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účastníka</w:t>
            </w:r>
          </w:p>
        </w:tc>
        <w:tc>
          <w:tcPr>
            <w:tcW w:w="28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14:paraId="46D6A9A6" w14:textId="77777777" w:rsidR="00657148" w:rsidRDefault="00657148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4370D9D" w14:textId="77777777" w:rsidR="00657148" w:rsidRDefault="00657148">
            <w:pPr>
              <w:pStyle w:val="TableParagraph"/>
              <w:spacing w:before="0"/>
              <w:ind w:left="552" w:right="197" w:hanging="308"/>
              <w:rPr>
                <w:b/>
                <w:sz w:val="20"/>
              </w:rPr>
            </w:pPr>
            <w:r>
              <w:rPr>
                <w:b/>
                <w:sz w:val="20"/>
              </w:rPr>
              <w:t>Nabídková cena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bez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DPH</w:t>
            </w:r>
          </w:p>
        </w:tc>
      </w:tr>
      <w:tr w:rsidR="00657148" w14:paraId="50EF8600" w14:textId="77777777" w:rsidTr="00657148">
        <w:trPr>
          <w:trHeight w:val="477"/>
        </w:trPr>
        <w:tc>
          <w:tcPr>
            <w:tcW w:w="14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588783" w14:textId="77777777" w:rsidR="00657148" w:rsidRDefault="00657148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F536FE0" w14:textId="77777777" w:rsidR="00657148" w:rsidRDefault="00657148">
            <w:pPr>
              <w:pStyle w:val="TableParagraph"/>
              <w:spacing w:before="0" w:line="219" w:lineRule="exact"/>
              <w:ind w:left="646" w:right="63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2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339F3" w14:textId="77777777" w:rsidR="00657148" w:rsidRDefault="00657148">
            <w:pPr>
              <w:pStyle w:val="TableParagraph"/>
              <w:spacing w:before="0" w:line="219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IQ Gastro s.r.o.</w:t>
            </w:r>
          </w:p>
          <w:p w14:paraId="37C47EB7" w14:textId="47B57691" w:rsidR="00657148" w:rsidRDefault="00657148">
            <w:pPr>
              <w:pStyle w:val="TableParagraph"/>
              <w:spacing w:before="0" w:line="219" w:lineRule="exact"/>
              <w:ind w:left="79"/>
              <w:rPr>
                <w:sz w:val="20"/>
              </w:rPr>
            </w:pPr>
            <w:r>
              <w:rPr>
                <w:b/>
                <w:sz w:val="20"/>
              </w:rPr>
              <w:t>IČ: 03413497</w:t>
            </w:r>
          </w:p>
        </w:tc>
        <w:tc>
          <w:tcPr>
            <w:tcW w:w="28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E1670" w14:textId="5395DEA7" w:rsidR="00657148" w:rsidRDefault="00657148">
            <w:pPr>
              <w:pStyle w:val="TableParagraph"/>
              <w:spacing w:before="123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1 576 764 Kč bez DPH</w:t>
            </w:r>
          </w:p>
        </w:tc>
      </w:tr>
      <w:tr w:rsidR="00657148" w14:paraId="0D18AEC1" w14:textId="77777777" w:rsidTr="00657148">
        <w:trPr>
          <w:trHeight w:val="474"/>
        </w:trPr>
        <w:tc>
          <w:tcPr>
            <w:tcW w:w="14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49A80" w14:textId="77777777" w:rsidR="00657148" w:rsidRDefault="00657148">
            <w:pPr>
              <w:pStyle w:val="TableParagraph"/>
              <w:ind w:left="646" w:right="63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2EE75" w14:textId="1994064C" w:rsidR="00657148" w:rsidRDefault="00657148">
            <w:pPr>
              <w:pStyle w:val="TableParagraph"/>
              <w:spacing w:before="7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Begast Group s.r.o.</w:t>
            </w:r>
          </w:p>
          <w:p w14:paraId="6F82DD49" w14:textId="7E9852D8" w:rsidR="00657148" w:rsidRDefault="00657148">
            <w:pPr>
              <w:pStyle w:val="TableParagraph"/>
              <w:spacing w:before="1" w:line="217" w:lineRule="exact"/>
              <w:ind w:left="79"/>
              <w:rPr>
                <w:sz w:val="20"/>
              </w:rPr>
            </w:pPr>
            <w:r>
              <w:rPr>
                <w:sz w:val="20"/>
              </w:rPr>
              <w:t>IČ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01568396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0311C" w14:textId="09205EE3" w:rsidR="00657148" w:rsidRDefault="00657148">
            <w:pPr>
              <w:pStyle w:val="TableParagraph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1 739 766 Kč bez DPH</w:t>
            </w:r>
          </w:p>
        </w:tc>
      </w:tr>
      <w:tr w:rsidR="00657148" w14:paraId="1C6A526D" w14:textId="77777777" w:rsidTr="00657148">
        <w:trPr>
          <w:trHeight w:val="477"/>
        </w:trPr>
        <w:tc>
          <w:tcPr>
            <w:tcW w:w="14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4E2B5" w14:textId="77777777" w:rsidR="00657148" w:rsidRDefault="00657148">
            <w:pPr>
              <w:pStyle w:val="TableParagraph"/>
              <w:ind w:left="646" w:right="631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C1E4D" w14:textId="11C12438" w:rsidR="00657148" w:rsidRDefault="00657148">
            <w:pPr>
              <w:pStyle w:val="TableParagraph"/>
              <w:spacing w:before="10" w:line="229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MIBRA s.r.o</w:t>
            </w:r>
          </w:p>
          <w:p w14:paraId="20733309" w14:textId="378C67D2" w:rsidR="00657148" w:rsidRDefault="00657148">
            <w:pPr>
              <w:pStyle w:val="TableParagraph"/>
              <w:spacing w:before="0" w:line="218" w:lineRule="exact"/>
              <w:ind w:left="79"/>
              <w:rPr>
                <w:sz w:val="20"/>
              </w:rPr>
            </w:pPr>
            <w:r>
              <w:rPr>
                <w:sz w:val="20"/>
              </w:rPr>
              <w:t>IČ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27424341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9A98C" w14:textId="547CD2E3" w:rsidR="00657148" w:rsidRDefault="00657148">
            <w:pPr>
              <w:pStyle w:val="TableParagraph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1 746 759 Kč bez DPH</w:t>
            </w:r>
          </w:p>
        </w:tc>
      </w:tr>
    </w:tbl>
    <w:p w14:paraId="35E8EF19" w14:textId="1F3747BA" w:rsidR="00657148" w:rsidRDefault="00657148" w:rsidP="00671797">
      <w:pPr>
        <w:pStyle w:val="Zkladntext"/>
        <w:spacing w:after="0" w:line="240" w:lineRule="auto"/>
        <w:ind w:right="7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Zastupitelstvo</w:t>
      </w:r>
      <w:r>
        <w:rPr>
          <w:rFonts w:ascii="Times New Roman" w:hAnsi="Times New Roman" w:cs="Times New Roman"/>
          <w:b/>
          <w:bCs/>
          <w:i/>
          <w:iCs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obce</w:t>
      </w:r>
      <w:r>
        <w:rPr>
          <w:rFonts w:ascii="Times New Roman" w:hAnsi="Times New Roman" w:cs="Times New Roman"/>
          <w:b/>
          <w:bCs/>
          <w:i/>
          <w:iCs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Čepřovice,</w:t>
      </w:r>
      <w:r>
        <w:rPr>
          <w:rFonts w:ascii="Times New Roman" w:hAnsi="Times New Roman" w:cs="Times New Roman"/>
          <w:b/>
          <w:bCs/>
          <w:i/>
          <w:iCs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pověřuje</w:t>
      </w:r>
      <w:r>
        <w:rPr>
          <w:rFonts w:ascii="Times New Roman" w:hAnsi="Times New Roman" w:cs="Times New Roman"/>
          <w:b/>
          <w:bCs/>
          <w:i/>
          <w:iCs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starostku</w:t>
      </w:r>
      <w:r>
        <w:rPr>
          <w:rFonts w:ascii="Times New Roman" w:hAnsi="Times New Roman" w:cs="Times New Roman"/>
          <w:b/>
          <w:bCs/>
          <w:i/>
          <w:iCs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obce,</w:t>
      </w:r>
      <w:r>
        <w:rPr>
          <w:rFonts w:ascii="Times New Roman" w:hAnsi="Times New Roman" w:cs="Times New Roman"/>
          <w:b/>
          <w:bCs/>
          <w:i/>
          <w:iCs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paní</w:t>
      </w:r>
      <w:r>
        <w:rPr>
          <w:rFonts w:ascii="Times New Roman" w:hAnsi="Times New Roman" w:cs="Times New Roman"/>
          <w:b/>
          <w:bCs/>
          <w:i/>
          <w:iCs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Bc.</w:t>
      </w:r>
      <w:r>
        <w:rPr>
          <w:rFonts w:ascii="Times New Roman" w:hAnsi="Times New Roman" w:cs="Times New Roman"/>
          <w:b/>
          <w:bCs/>
          <w:i/>
          <w:iCs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Barboru</w:t>
      </w:r>
      <w:r>
        <w:rPr>
          <w:rFonts w:ascii="Times New Roman" w:hAnsi="Times New Roman" w:cs="Times New Roman"/>
          <w:b/>
          <w:bCs/>
          <w:i/>
          <w:iCs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Poláčkovou,</w:t>
      </w:r>
      <w:r>
        <w:rPr>
          <w:rFonts w:ascii="Times New Roman" w:hAnsi="Times New Roman" w:cs="Times New Roman"/>
          <w:b/>
          <w:bCs/>
          <w:i/>
          <w:iCs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podpisem</w:t>
      </w:r>
      <w:r>
        <w:rPr>
          <w:rFonts w:ascii="Times New Roman" w:hAnsi="Times New Roman" w:cs="Times New Roman"/>
          <w:b/>
          <w:bCs/>
          <w:i/>
          <w:iCs/>
          <w:spacing w:val="24"/>
          <w:sz w:val="24"/>
          <w:szCs w:val="24"/>
        </w:rPr>
        <w:t xml:space="preserve"> </w:t>
      </w:r>
      <w:r w:rsidR="00671797">
        <w:rPr>
          <w:rFonts w:ascii="Times New Roman" w:hAnsi="Times New Roman" w:cs="Times New Roman"/>
          <w:b/>
          <w:bCs/>
          <w:i/>
          <w:iCs/>
          <w:spacing w:val="24"/>
          <w:sz w:val="24"/>
          <w:szCs w:val="24"/>
        </w:rPr>
        <w:t xml:space="preserve">objednávky a následně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Smlouvy</w:t>
      </w:r>
      <w:r w:rsidR="00671797">
        <w:rPr>
          <w:rFonts w:ascii="Times New Roman" w:hAnsi="Times New Roman" w:cs="Times New Roman"/>
          <w:b/>
          <w:bCs/>
          <w:i/>
          <w:iCs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vítězným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účastníkem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zadávacího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řízení.</w:t>
      </w:r>
    </w:p>
    <w:p w14:paraId="4870F8C4" w14:textId="084D0ABD" w:rsidR="00671797" w:rsidRPr="00671797" w:rsidRDefault="00671797" w:rsidP="0067179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7179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Zastupitelstvo obce Čepřovice schvaluje příspěvek Kroužku mladých hasičů Čepřovice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na jejich výdaje spojené s jejich činností</w:t>
      </w:r>
      <w:r w:rsidRPr="0067179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ve výši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7</w:t>
      </w:r>
      <w:r w:rsidRPr="00671797">
        <w:rPr>
          <w:rFonts w:ascii="Times New Roman" w:hAnsi="Times New Roman" w:cs="Times New Roman"/>
          <w:b/>
          <w:i/>
          <w:iCs/>
          <w:sz w:val="24"/>
          <w:szCs w:val="24"/>
        </w:rPr>
        <w:t>000 Kč.</w:t>
      </w:r>
    </w:p>
    <w:p w14:paraId="26C76098" w14:textId="2E68F723" w:rsidR="00671797" w:rsidRDefault="00893CC3" w:rsidP="00671797">
      <w:pPr>
        <w:pStyle w:val="Zkladntext"/>
        <w:numPr>
          <w:ilvl w:val="0"/>
          <w:numId w:val="1"/>
        </w:numPr>
        <w:spacing w:after="0" w:line="240" w:lineRule="auto"/>
        <w:ind w:right="7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Zastupitelstvo obce Čepřovice schvaluje uzavření smlouvy - ,,Smlouva o zřízení věcného břemene č. PI-014330064775/002-FIA“ se společností EG.D, a.s. Lidická 1873/36, 60200 Brno Černá Pole, IČ: 28085400 a pověřuje starostku obce Čepřovice Barboru Poláčkovou jejím podpisem.</w:t>
      </w:r>
    </w:p>
    <w:p w14:paraId="0BDDC180" w14:textId="3A11BD20" w:rsidR="0036682D" w:rsidRDefault="0036682D" w:rsidP="00671797">
      <w:pPr>
        <w:pStyle w:val="Zkladntext"/>
        <w:numPr>
          <w:ilvl w:val="0"/>
          <w:numId w:val="1"/>
        </w:numPr>
        <w:spacing w:after="0" w:line="240" w:lineRule="auto"/>
        <w:ind w:right="7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Zastupitelstvo obce Čepřovice na doporučení předsedající, po projednání možnosti využití aplikace ŠéfBot z důvodu pořizovací ceny a ročního poplatku za správu nevyužít tuto aplikaci a také ji nepořídit.</w:t>
      </w:r>
    </w:p>
    <w:p w14:paraId="55915728" w14:textId="611A5FE2" w:rsidR="0036682D" w:rsidRDefault="0036682D" w:rsidP="00671797">
      <w:pPr>
        <w:pStyle w:val="Zkladntext"/>
        <w:numPr>
          <w:ilvl w:val="0"/>
          <w:numId w:val="1"/>
        </w:numPr>
        <w:spacing w:after="0" w:line="240" w:lineRule="auto"/>
        <w:ind w:right="7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Zastupitelstvo obce Čepřovice na základě doposud předložených možných informací k plánované výstavbě </w:t>
      </w:r>
      <w:r w:rsidR="005709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větrných elektráren v obci Předslavice zaujalo toto stanovisko – Zastupitele obce Čepřovice s plánovanou výstavbou nesouhlasí. Zastupitele mají za to, že se zcela zničí krajinný ráz pod hradem Helfenburg a výhled do krajiny.</w:t>
      </w:r>
    </w:p>
    <w:p w14:paraId="4BDD5BD5" w14:textId="5A7DE074" w:rsidR="005709D2" w:rsidRDefault="002C7574" w:rsidP="00671797">
      <w:pPr>
        <w:pStyle w:val="Zkladntext"/>
        <w:numPr>
          <w:ilvl w:val="0"/>
          <w:numId w:val="1"/>
        </w:numPr>
        <w:spacing w:after="0" w:line="240" w:lineRule="auto"/>
        <w:ind w:right="7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Zastupitelstvo obce Čepřovice schválilo ceník pronájmu KD Čepřovice.</w:t>
      </w:r>
    </w:p>
    <w:p w14:paraId="2A18A0ED" w14:textId="74D00362" w:rsidR="002C7574" w:rsidRDefault="002C7574" w:rsidP="00671797">
      <w:pPr>
        <w:pStyle w:val="Zkladntext"/>
        <w:numPr>
          <w:ilvl w:val="0"/>
          <w:numId w:val="1"/>
        </w:numPr>
        <w:spacing w:after="0" w:line="240" w:lineRule="auto"/>
        <w:ind w:right="7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Zastupitelstvo obce Čepřovice na doporučení předsedající odsouhlasilo neposkytnutí finančního daru ve výši 2195 Kč pro Prevent 99 z.ú.</w:t>
      </w:r>
    </w:p>
    <w:p w14:paraId="17FCC73C" w14:textId="55B24752" w:rsidR="002C7574" w:rsidRDefault="002C7574" w:rsidP="002C7574">
      <w:pPr>
        <w:pStyle w:val="Zkladntext"/>
        <w:numPr>
          <w:ilvl w:val="0"/>
          <w:numId w:val="1"/>
        </w:numPr>
        <w:spacing w:after="0" w:line="240" w:lineRule="auto"/>
        <w:ind w:right="7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Zastupitelstvo obce Čepřovice na doporučení předsedající odsouhlasilo neposkytnutí finančního daru pro Záchranou stanici Makov.</w:t>
      </w:r>
    </w:p>
    <w:p w14:paraId="6B1ECF1F" w14:textId="7AD70BB7" w:rsidR="002C7574" w:rsidRDefault="00F651AB" w:rsidP="00671797">
      <w:pPr>
        <w:pStyle w:val="Zkladntext"/>
        <w:numPr>
          <w:ilvl w:val="0"/>
          <w:numId w:val="1"/>
        </w:numPr>
        <w:spacing w:after="0" w:line="240" w:lineRule="auto"/>
        <w:ind w:right="7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Zastupitelstvo obce Čepřovice bylo informováno o nákupu nového programu na stravování (sklad, spotřební koš, normy, evidence dětí, stravné) do MŠ Čepřovice spolu s programem se zakoupil i nový notebook pro paní hospodářku.</w:t>
      </w:r>
    </w:p>
    <w:p w14:paraId="26E96EE8" w14:textId="1317D038" w:rsidR="00F651AB" w:rsidRDefault="00F651AB" w:rsidP="00671797">
      <w:pPr>
        <w:pStyle w:val="Zkladntext"/>
        <w:numPr>
          <w:ilvl w:val="0"/>
          <w:numId w:val="1"/>
        </w:numPr>
        <w:spacing w:after="0" w:line="240" w:lineRule="auto"/>
        <w:ind w:right="7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Zastupitelstvo obce Čepřovice bylo informováno o nákupu nového počítače do MŠ Čepřovice – původnímu počítači odešel procesor a oprava by nebyla výhodná</w:t>
      </w:r>
      <w:r w:rsidR="008973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 proto se starostka obce rozhodla pro nákup nového počítače.</w:t>
      </w:r>
    </w:p>
    <w:p w14:paraId="003A2624" w14:textId="26A435AC" w:rsidR="00F651AB" w:rsidRDefault="00F651AB" w:rsidP="00671797">
      <w:pPr>
        <w:pStyle w:val="Zkladntext"/>
        <w:numPr>
          <w:ilvl w:val="0"/>
          <w:numId w:val="1"/>
        </w:numPr>
        <w:spacing w:after="0" w:line="240" w:lineRule="auto"/>
        <w:ind w:right="7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Zastupitelstvo obce Čepřovice bylo informováno o tom, že byla podána dotace do Nadace Agrofert na pořízení nové hasičské autokáry za hasičský automobil.</w:t>
      </w:r>
    </w:p>
    <w:p w14:paraId="04ABBD23" w14:textId="46E20A27" w:rsidR="00F651AB" w:rsidRDefault="00F651AB" w:rsidP="00671797">
      <w:pPr>
        <w:pStyle w:val="Zkladntext"/>
        <w:numPr>
          <w:ilvl w:val="0"/>
          <w:numId w:val="1"/>
        </w:numPr>
        <w:spacing w:after="0" w:line="240" w:lineRule="auto"/>
        <w:ind w:right="7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Zastupitelstvo obce Čepřovice bylo informováno o tom, že starostka obce Čepřovice podala chybně dotaci na akceschopnost JSDH – žádost nebyla podepsána prostřednictvím datové schránky</w:t>
      </w:r>
      <w:r w:rsidR="00187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(žádost byla podána poštou a přes systém dotace)</w:t>
      </w:r>
    </w:p>
    <w:p w14:paraId="70248490" w14:textId="595F1252" w:rsidR="00893CC3" w:rsidRDefault="00893CC3" w:rsidP="00671797">
      <w:pPr>
        <w:pStyle w:val="Zkladntext"/>
        <w:numPr>
          <w:ilvl w:val="0"/>
          <w:numId w:val="1"/>
        </w:numPr>
        <w:spacing w:after="0" w:line="240" w:lineRule="auto"/>
        <w:ind w:right="7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Různé</w:t>
      </w:r>
    </w:p>
    <w:p w14:paraId="32EA4940" w14:textId="77777777" w:rsidR="004D03FC" w:rsidRDefault="004D03FC" w:rsidP="004D03FC">
      <w:pPr>
        <w:pStyle w:val="Zkladntext2"/>
        <w:spacing w:after="0" w:line="240" w:lineRule="auto"/>
        <w:ind w:left="705"/>
        <w:rPr>
          <w:b/>
          <w:i/>
        </w:rPr>
      </w:pPr>
    </w:p>
    <w:p w14:paraId="26A1D2E6" w14:textId="77777777" w:rsidR="0072689E" w:rsidRDefault="0072689E" w:rsidP="004D03FC">
      <w:pPr>
        <w:pStyle w:val="Zkladntext2"/>
        <w:spacing w:after="0" w:line="240" w:lineRule="auto"/>
        <w:ind w:left="705"/>
        <w:rPr>
          <w:b/>
          <w:i/>
        </w:rPr>
      </w:pPr>
    </w:p>
    <w:p w14:paraId="2EE1367F" w14:textId="77777777" w:rsidR="005437DF" w:rsidRDefault="005437DF" w:rsidP="005437DF">
      <w:pPr>
        <w:pStyle w:val="Zkladntext2"/>
        <w:spacing w:after="0" w:line="240" w:lineRule="auto"/>
        <w:ind w:left="1065"/>
        <w:rPr>
          <w:b/>
          <w:i/>
        </w:rPr>
      </w:pPr>
    </w:p>
    <w:p w14:paraId="3B8EFC2B" w14:textId="77777777" w:rsidR="00770B20" w:rsidRPr="007A1B92" w:rsidRDefault="00770B20" w:rsidP="007A1B92">
      <w:pPr>
        <w:pStyle w:val="Odstavecseseznamem"/>
        <w:spacing w:before="1"/>
        <w:ind w:left="1065"/>
        <w:rPr>
          <w:b/>
          <w:sz w:val="20"/>
        </w:rPr>
      </w:pPr>
    </w:p>
    <w:p w14:paraId="36AE733B" w14:textId="2FA687F4" w:rsidR="00BD7DF5" w:rsidRPr="0052053B" w:rsidRDefault="00547DD8" w:rsidP="0052053B">
      <w:pPr>
        <w:pStyle w:val="Zkladntext2"/>
        <w:spacing w:after="0" w:line="240" w:lineRule="auto"/>
        <w:ind w:left="1065"/>
        <w:rPr>
          <w:b/>
          <w:i/>
        </w:rPr>
      </w:pPr>
      <w:r w:rsidRPr="0052053B">
        <w:rPr>
          <w:b/>
          <w:bCs/>
          <w:i/>
          <w:iCs/>
        </w:rPr>
        <w:t xml:space="preserve">        </w:t>
      </w:r>
      <w:bookmarkEnd w:id="0"/>
    </w:p>
    <w:p w14:paraId="5D87811D" w14:textId="77777777" w:rsidR="00BD7DF5" w:rsidRDefault="00BD7DF5" w:rsidP="00284F10">
      <w:pPr>
        <w:pStyle w:val="Zkladntextodsazen"/>
        <w:ind w:firstLine="0"/>
      </w:pPr>
    </w:p>
    <w:p w14:paraId="327117D8" w14:textId="76F01332" w:rsidR="00284F10" w:rsidRPr="0017148B" w:rsidRDefault="002660DB" w:rsidP="00284F10">
      <w:pPr>
        <w:pStyle w:val="Zkladntextodsazen"/>
        <w:ind w:firstLine="0"/>
      </w:pPr>
      <w:r>
        <w:t>V Čepřovicích dne</w:t>
      </w:r>
      <w:r w:rsidR="00B63C4A">
        <w:t xml:space="preserve"> </w:t>
      </w:r>
      <w:r w:rsidR="00671797">
        <w:t>24</w:t>
      </w:r>
      <w:r w:rsidR="00682553">
        <w:t xml:space="preserve">. </w:t>
      </w:r>
      <w:r w:rsidR="00BD7DF5">
        <w:t>0</w:t>
      </w:r>
      <w:r w:rsidR="00671797">
        <w:t>9</w:t>
      </w:r>
      <w:r w:rsidR="00521B40">
        <w:t>. 20</w:t>
      </w:r>
      <w:r w:rsidR="00BD7DF5">
        <w:t>2</w:t>
      </w:r>
      <w:r w:rsidR="006657A0">
        <w:t>1</w:t>
      </w:r>
    </w:p>
    <w:p w14:paraId="37AC78EF" w14:textId="77777777" w:rsidR="00284F10" w:rsidRPr="0017148B" w:rsidRDefault="00284F10" w:rsidP="00284F10">
      <w:pPr>
        <w:pStyle w:val="Zkladntextodsazen"/>
        <w:ind w:firstLine="0"/>
      </w:pPr>
    </w:p>
    <w:p w14:paraId="6EA83CE4" w14:textId="77777777" w:rsidR="00284F10" w:rsidRPr="0017148B" w:rsidRDefault="00284F10" w:rsidP="00284F10">
      <w:pPr>
        <w:pStyle w:val="Zkladntextodsazen"/>
        <w:ind w:firstLine="0"/>
      </w:pPr>
    </w:p>
    <w:p w14:paraId="4734EF63" w14:textId="77777777" w:rsidR="00284F10" w:rsidRPr="0017148B" w:rsidRDefault="008C0C32" w:rsidP="00284F10">
      <w:pPr>
        <w:pStyle w:val="Zkladntextodsazen"/>
        <w:ind w:firstLine="0"/>
        <w:rPr>
          <w:b/>
          <w:i/>
        </w:rPr>
      </w:pPr>
      <w:r>
        <w:t>Barbora Poláčková</w:t>
      </w:r>
      <w:r w:rsidR="00284F10" w:rsidRPr="0017148B">
        <w:t>, starostka                                          ---------------------------------------------------</w:t>
      </w:r>
    </w:p>
    <w:p w14:paraId="54D08CD8" w14:textId="77777777" w:rsidR="00284F10" w:rsidRPr="0017148B" w:rsidRDefault="00284F10" w:rsidP="00284F10">
      <w:pPr>
        <w:pStyle w:val="Zkladntextodsazen"/>
        <w:ind w:firstLine="0"/>
      </w:pP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  <w:t>Podpis</w:t>
      </w:r>
    </w:p>
    <w:p w14:paraId="5FB8192D" w14:textId="77777777" w:rsidR="00284F10" w:rsidRPr="0017148B" w:rsidRDefault="00284F10" w:rsidP="00284F10">
      <w:pPr>
        <w:pStyle w:val="Zkladntextodsazen"/>
        <w:ind w:firstLine="0"/>
      </w:pPr>
    </w:p>
    <w:p w14:paraId="34AAC3F7" w14:textId="77777777" w:rsidR="00284F10" w:rsidRPr="0017148B" w:rsidRDefault="00284F10" w:rsidP="00284F10">
      <w:pPr>
        <w:pStyle w:val="Zkladntextodsazen"/>
        <w:ind w:firstLine="0"/>
      </w:pPr>
    </w:p>
    <w:p w14:paraId="162CB4CC" w14:textId="77777777" w:rsidR="00284F10" w:rsidRPr="0017148B" w:rsidRDefault="00284F10" w:rsidP="00284F10">
      <w:pPr>
        <w:pStyle w:val="Zkladntextodsazen"/>
        <w:ind w:firstLine="0"/>
      </w:pPr>
    </w:p>
    <w:p w14:paraId="4C20B653" w14:textId="43BB79F6" w:rsidR="00945D73" w:rsidRDefault="0051417D" w:rsidP="00284F10">
      <w:pPr>
        <w:pStyle w:val="Zkladntext2"/>
        <w:spacing w:after="0" w:line="240" w:lineRule="auto"/>
      </w:pPr>
      <w:r>
        <w:t>Vyvěšeno na úř</w:t>
      </w:r>
      <w:r w:rsidR="00417022">
        <w:t xml:space="preserve">ední desce dne: </w:t>
      </w:r>
      <w:r w:rsidR="00671797">
        <w:t>24. 09. 2021</w:t>
      </w:r>
    </w:p>
    <w:p w14:paraId="1DFF5B2E" w14:textId="4E202C32" w:rsidR="00F627C9" w:rsidRDefault="00284F10" w:rsidP="00CF11FB">
      <w:pPr>
        <w:pStyle w:val="Zkladntext2"/>
        <w:spacing w:after="0" w:line="240" w:lineRule="auto"/>
      </w:pPr>
      <w:r w:rsidRPr="0017148B">
        <w:t>Zveřejně</w:t>
      </w:r>
      <w:r w:rsidR="00606E6A">
        <w:t>no v elektronické podob</w:t>
      </w:r>
      <w:r w:rsidR="00417022">
        <w:t>ě dne:</w:t>
      </w:r>
      <w:r w:rsidR="00671797">
        <w:t>2</w:t>
      </w:r>
      <w:r w:rsidR="008973E9">
        <w:t xml:space="preserve"> </w:t>
      </w:r>
      <w:r w:rsidR="00671797">
        <w:t>4. 09. 2021</w:t>
      </w:r>
    </w:p>
    <w:p w14:paraId="6859C30F" w14:textId="66DC535B" w:rsidR="00284F10" w:rsidRDefault="00284F10" w:rsidP="00CF11FB">
      <w:pPr>
        <w:pStyle w:val="Zkladntext2"/>
        <w:spacing w:after="0" w:line="240" w:lineRule="auto"/>
        <w:rPr>
          <w:b/>
          <w:i/>
        </w:rPr>
      </w:pPr>
      <w:r w:rsidRPr="0017148B">
        <w:t>Sejmuto z úřední desky dne</w:t>
      </w:r>
      <w:r w:rsidR="00C72775">
        <w:t>:</w:t>
      </w:r>
      <w:r w:rsidR="0052053B">
        <w:t xml:space="preserve"> </w:t>
      </w:r>
      <w:r w:rsidR="00671797">
        <w:t>24. 10. 2021</w:t>
      </w:r>
    </w:p>
    <w:p w14:paraId="569CFE00" w14:textId="77777777" w:rsidR="0070218C" w:rsidRDefault="0070218C" w:rsidP="0070218C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14:paraId="5FC920E3" w14:textId="77777777" w:rsidR="00272610" w:rsidRPr="00272610" w:rsidRDefault="00272610" w:rsidP="00272610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272610" w:rsidRPr="00272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1094"/>
    <w:multiLevelType w:val="hybridMultilevel"/>
    <w:tmpl w:val="299A4900"/>
    <w:lvl w:ilvl="0" w:tplc="969C4204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5B52CD6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0583254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23532FD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ADD42BC"/>
    <w:multiLevelType w:val="hybridMultilevel"/>
    <w:tmpl w:val="3C32D782"/>
    <w:lvl w:ilvl="0" w:tplc="DA0C9248">
      <w:start w:val="1"/>
      <w:numFmt w:val="upperLetter"/>
      <w:lvlText w:val="%1)"/>
      <w:lvlJc w:val="left"/>
      <w:pPr>
        <w:ind w:left="1425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39B92152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E2D09E1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EB704F2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3007235"/>
    <w:multiLevelType w:val="hybridMultilevel"/>
    <w:tmpl w:val="2E1A03A2"/>
    <w:lvl w:ilvl="0" w:tplc="EFA6551A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7276C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0D17289"/>
    <w:multiLevelType w:val="hybridMultilevel"/>
    <w:tmpl w:val="2E9CA662"/>
    <w:lvl w:ilvl="0" w:tplc="938E2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5E2C5B"/>
    <w:multiLevelType w:val="hybridMultilevel"/>
    <w:tmpl w:val="D6C610FA"/>
    <w:lvl w:ilvl="0" w:tplc="475851F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7AE38E3"/>
    <w:multiLevelType w:val="hybridMultilevel"/>
    <w:tmpl w:val="C3F2B06E"/>
    <w:lvl w:ilvl="0" w:tplc="52E46366">
      <w:start w:val="1"/>
      <w:numFmt w:val="lowerLetter"/>
      <w:lvlText w:val="%1)"/>
      <w:lvlJc w:val="left"/>
      <w:pPr>
        <w:ind w:left="1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0" w:hanging="360"/>
      </w:pPr>
    </w:lvl>
    <w:lvl w:ilvl="2" w:tplc="0405001B" w:tentative="1">
      <w:start w:val="1"/>
      <w:numFmt w:val="lowerRoman"/>
      <w:lvlText w:val="%3."/>
      <w:lvlJc w:val="right"/>
      <w:pPr>
        <w:ind w:left="2860" w:hanging="180"/>
      </w:pPr>
    </w:lvl>
    <w:lvl w:ilvl="3" w:tplc="0405000F" w:tentative="1">
      <w:start w:val="1"/>
      <w:numFmt w:val="decimal"/>
      <w:lvlText w:val="%4."/>
      <w:lvlJc w:val="left"/>
      <w:pPr>
        <w:ind w:left="3580" w:hanging="360"/>
      </w:pPr>
    </w:lvl>
    <w:lvl w:ilvl="4" w:tplc="04050019" w:tentative="1">
      <w:start w:val="1"/>
      <w:numFmt w:val="lowerLetter"/>
      <w:lvlText w:val="%5."/>
      <w:lvlJc w:val="left"/>
      <w:pPr>
        <w:ind w:left="4300" w:hanging="360"/>
      </w:pPr>
    </w:lvl>
    <w:lvl w:ilvl="5" w:tplc="0405001B" w:tentative="1">
      <w:start w:val="1"/>
      <w:numFmt w:val="lowerRoman"/>
      <w:lvlText w:val="%6."/>
      <w:lvlJc w:val="right"/>
      <w:pPr>
        <w:ind w:left="5020" w:hanging="180"/>
      </w:pPr>
    </w:lvl>
    <w:lvl w:ilvl="6" w:tplc="0405000F" w:tentative="1">
      <w:start w:val="1"/>
      <w:numFmt w:val="decimal"/>
      <w:lvlText w:val="%7."/>
      <w:lvlJc w:val="left"/>
      <w:pPr>
        <w:ind w:left="5740" w:hanging="360"/>
      </w:pPr>
    </w:lvl>
    <w:lvl w:ilvl="7" w:tplc="04050019" w:tentative="1">
      <w:start w:val="1"/>
      <w:numFmt w:val="lowerLetter"/>
      <w:lvlText w:val="%8."/>
      <w:lvlJc w:val="left"/>
      <w:pPr>
        <w:ind w:left="6460" w:hanging="360"/>
      </w:pPr>
    </w:lvl>
    <w:lvl w:ilvl="8" w:tplc="040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3" w15:restartNumberingAfterBreak="0">
    <w:nsid w:val="6D4B14ED"/>
    <w:multiLevelType w:val="hybridMultilevel"/>
    <w:tmpl w:val="E986551C"/>
    <w:lvl w:ilvl="0" w:tplc="E3666F28">
      <w:start w:val="1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E4D52E1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F2A6C7B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F961A01"/>
    <w:multiLevelType w:val="hybridMultilevel"/>
    <w:tmpl w:val="0BB6B0E0"/>
    <w:lvl w:ilvl="0" w:tplc="23282EBA">
      <w:start w:val="14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7A501170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6"/>
  </w:num>
  <w:num w:numId="4">
    <w:abstractNumId w:val="13"/>
  </w:num>
  <w:num w:numId="5">
    <w:abstractNumId w:val="10"/>
  </w:num>
  <w:num w:numId="6">
    <w:abstractNumId w:val="1"/>
  </w:num>
  <w:num w:numId="7">
    <w:abstractNumId w:val="12"/>
  </w:num>
  <w:num w:numId="8">
    <w:abstractNumId w:val="14"/>
  </w:num>
  <w:num w:numId="9">
    <w:abstractNumId w:val="3"/>
  </w:num>
  <w:num w:numId="10">
    <w:abstractNumId w:val="7"/>
  </w:num>
  <w:num w:numId="11">
    <w:abstractNumId w:val="2"/>
  </w:num>
  <w:num w:numId="12">
    <w:abstractNumId w:val="9"/>
  </w:num>
  <w:num w:numId="13">
    <w:abstractNumId w:val="17"/>
  </w:num>
  <w:num w:numId="14">
    <w:abstractNumId w:val="11"/>
  </w:num>
  <w:num w:numId="15">
    <w:abstractNumId w:val="15"/>
  </w:num>
  <w:num w:numId="16">
    <w:abstractNumId w:val="8"/>
  </w:num>
  <w:num w:numId="17">
    <w:abstractNumId w:val="0"/>
  </w:num>
  <w:num w:numId="18">
    <w:abstractNumId w:val="4"/>
  </w:num>
  <w:num w:numId="1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EDD"/>
    <w:rsid w:val="00000046"/>
    <w:rsid w:val="00002847"/>
    <w:rsid w:val="00011421"/>
    <w:rsid w:val="00015B05"/>
    <w:rsid w:val="00066840"/>
    <w:rsid w:val="00067A51"/>
    <w:rsid w:val="00071CB1"/>
    <w:rsid w:val="00086B77"/>
    <w:rsid w:val="00090106"/>
    <w:rsid w:val="00092AB3"/>
    <w:rsid w:val="000A6CCE"/>
    <w:rsid w:val="000D4B07"/>
    <w:rsid w:val="000D5AF3"/>
    <w:rsid w:val="000D6454"/>
    <w:rsid w:val="000D7EF0"/>
    <w:rsid w:val="000F075F"/>
    <w:rsid w:val="000F3664"/>
    <w:rsid w:val="000F6FA4"/>
    <w:rsid w:val="0012278A"/>
    <w:rsid w:val="00142E18"/>
    <w:rsid w:val="001477C1"/>
    <w:rsid w:val="001605BE"/>
    <w:rsid w:val="00171C90"/>
    <w:rsid w:val="00172A6C"/>
    <w:rsid w:val="00174579"/>
    <w:rsid w:val="00180FB8"/>
    <w:rsid w:val="00181F25"/>
    <w:rsid w:val="00184A7C"/>
    <w:rsid w:val="0018710A"/>
    <w:rsid w:val="001873D5"/>
    <w:rsid w:val="00195754"/>
    <w:rsid w:val="001A0D31"/>
    <w:rsid w:val="001A1E2A"/>
    <w:rsid w:val="001A3302"/>
    <w:rsid w:val="001D4B89"/>
    <w:rsid w:val="001E3E1A"/>
    <w:rsid w:val="001E702A"/>
    <w:rsid w:val="0020219A"/>
    <w:rsid w:val="002022CC"/>
    <w:rsid w:val="00225245"/>
    <w:rsid w:val="00236127"/>
    <w:rsid w:val="00236CC7"/>
    <w:rsid w:val="0024441B"/>
    <w:rsid w:val="00255DC4"/>
    <w:rsid w:val="002565B3"/>
    <w:rsid w:val="00256DAF"/>
    <w:rsid w:val="00263AC5"/>
    <w:rsid w:val="002660DB"/>
    <w:rsid w:val="00272325"/>
    <w:rsid w:val="00272610"/>
    <w:rsid w:val="00273F40"/>
    <w:rsid w:val="00275D67"/>
    <w:rsid w:val="00277E0C"/>
    <w:rsid w:val="00284F10"/>
    <w:rsid w:val="002A05BC"/>
    <w:rsid w:val="002C00B4"/>
    <w:rsid w:val="002C3572"/>
    <w:rsid w:val="002C7574"/>
    <w:rsid w:val="002D1051"/>
    <w:rsid w:val="002D3ABA"/>
    <w:rsid w:val="003036DB"/>
    <w:rsid w:val="00312237"/>
    <w:rsid w:val="00321DD7"/>
    <w:rsid w:val="00361217"/>
    <w:rsid w:val="0036682D"/>
    <w:rsid w:val="00387D69"/>
    <w:rsid w:val="00395985"/>
    <w:rsid w:val="003B1759"/>
    <w:rsid w:val="003C0B51"/>
    <w:rsid w:val="003D562D"/>
    <w:rsid w:val="003E0371"/>
    <w:rsid w:val="003E1DEE"/>
    <w:rsid w:val="003E2705"/>
    <w:rsid w:val="003E6CD0"/>
    <w:rsid w:val="003F39B2"/>
    <w:rsid w:val="00411EDD"/>
    <w:rsid w:val="00417022"/>
    <w:rsid w:val="004237C9"/>
    <w:rsid w:val="00424E4A"/>
    <w:rsid w:val="00445118"/>
    <w:rsid w:val="00450327"/>
    <w:rsid w:val="00463361"/>
    <w:rsid w:val="004747D5"/>
    <w:rsid w:val="004853B0"/>
    <w:rsid w:val="004A1A85"/>
    <w:rsid w:val="004B2A67"/>
    <w:rsid w:val="004D03FC"/>
    <w:rsid w:val="004D5BC7"/>
    <w:rsid w:val="004E19A4"/>
    <w:rsid w:val="0051417D"/>
    <w:rsid w:val="0052053B"/>
    <w:rsid w:val="00521B40"/>
    <w:rsid w:val="005334F0"/>
    <w:rsid w:val="005437DF"/>
    <w:rsid w:val="00547598"/>
    <w:rsid w:val="00547DD8"/>
    <w:rsid w:val="005709D2"/>
    <w:rsid w:val="00570DB8"/>
    <w:rsid w:val="00573808"/>
    <w:rsid w:val="0058694D"/>
    <w:rsid w:val="00586FFC"/>
    <w:rsid w:val="0059026E"/>
    <w:rsid w:val="00597BF0"/>
    <w:rsid w:val="005A226D"/>
    <w:rsid w:val="005B71FA"/>
    <w:rsid w:val="005C2612"/>
    <w:rsid w:val="005E4189"/>
    <w:rsid w:val="005E54DF"/>
    <w:rsid w:val="006015A0"/>
    <w:rsid w:val="00603A1C"/>
    <w:rsid w:val="00606875"/>
    <w:rsid w:val="00606E6A"/>
    <w:rsid w:val="00622E9F"/>
    <w:rsid w:val="006268DB"/>
    <w:rsid w:val="00651D1C"/>
    <w:rsid w:val="00657148"/>
    <w:rsid w:val="00661DCE"/>
    <w:rsid w:val="006657A0"/>
    <w:rsid w:val="00671797"/>
    <w:rsid w:val="00673809"/>
    <w:rsid w:val="00682553"/>
    <w:rsid w:val="0069052E"/>
    <w:rsid w:val="00694AD3"/>
    <w:rsid w:val="00695CE6"/>
    <w:rsid w:val="006C0B61"/>
    <w:rsid w:val="006C18D6"/>
    <w:rsid w:val="006C1AEF"/>
    <w:rsid w:val="006E58D7"/>
    <w:rsid w:val="006F44EF"/>
    <w:rsid w:val="0070218C"/>
    <w:rsid w:val="00705079"/>
    <w:rsid w:val="00707CCD"/>
    <w:rsid w:val="007150B9"/>
    <w:rsid w:val="007205BF"/>
    <w:rsid w:val="0072689E"/>
    <w:rsid w:val="007334B3"/>
    <w:rsid w:val="00735821"/>
    <w:rsid w:val="00740B3F"/>
    <w:rsid w:val="00755351"/>
    <w:rsid w:val="00755F9D"/>
    <w:rsid w:val="00761D28"/>
    <w:rsid w:val="00770B20"/>
    <w:rsid w:val="00772164"/>
    <w:rsid w:val="00775768"/>
    <w:rsid w:val="00781F35"/>
    <w:rsid w:val="00786CFF"/>
    <w:rsid w:val="007A08B4"/>
    <w:rsid w:val="007A1B92"/>
    <w:rsid w:val="007A1D76"/>
    <w:rsid w:val="007A7FC7"/>
    <w:rsid w:val="007B053E"/>
    <w:rsid w:val="007B1741"/>
    <w:rsid w:val="007E2C04"/>
    <w:rsid w:val="007E4E71"/>
    <w:rsid w:val="007E61F0"/>
    <w:rsid w:val="007F1411"/>
    <w:rsid w:val="007F34F9"/>
    <w:rsid w:val="00802DDD"/>
    <w:rsid w:val="00804917"/>
    <w:rsid w:val="008176F0"/>
    <w:rsid w:val="0082550D"/>
    <w:rsid w:val="00840324"/>
    <w:rsid w:val="00851721"/>
    <w:rsid w:val="0086482C"/>
    <w:rsid w:val="00872632"/>
    <w:rsid w:val="00874779"/>
    <w:rsid w:val="008778BF"/>
    <w:rsid w:val="008845BB"/>
    <w:rsid w:val="00893CC3"/>
    <w:rsid w:val="008973E9"/>
    <w:rsid w:val="008B2EB1"/>
    <w:rsid w:val="008C0C32"/>
    <w:rsid w:val="008C5A9D"/>
    <w:rsid w:val="008D2574"/>
    <w:rsid w:val="008E5230"/>
    <w:rsid w:val="008F6FAD"/>
    <w:rsid w:val="0090765E"/>
    <w:rsid w:val="009156E1"/>
    <w:rsid w:val="009241DC"/>
    <w:rsid w:val="00945D73"/>
    <w:rsid w:val="009545F4"/>
    <w:rsid w:val="009668A0"/>
    <w:rsid w:val="009716AA"/>
    <w:rsid w:val="009752A3"/>
    <w:rsid w:val="0097563D"/>
    <w:rsid w:val="00982C0D"/>
    <w:rsid w:val="009A1AE9"/>
    <w:rsid w:val="009B261E"/>
    <w:rsid w:val="009B30CA"/>
    <w:rsid w:val="009C63B4"/>
    <w:rsid w:val="009E0D8D"/>
    <w:rsid w:val="009F5072"/>
    <w:rsid w:val="00A05BA0"/>
    <w:rsid w:val="00A12DA9"/>
    <w:rsid w:val="00A22421"/>
    <w:rsid w:val="00A2288B"/>
    <w:rsid w:val="00A31B1D"/>
    <w:rsid w:val="00A3221C"/>
    <w:rsid w:val="00A33A08"/>
    <w:rsid w:val="00A4568C"/>
    <w:rsid w:val="00A62B9B"/>
    <w:rsid w:val="00A63110"/>
    <w:rsid w:val="00A74EEF"/>
    <w:rsid w:val="00A85785"/>
    <w:rsid w:val="00A94505"/>
    <w:rsid w:val="00AA4AE2"/>
    <w:rsid w:val="00AA7082"/>
    <w:rsid w:val="00AB3664"/>
    <w:rsid w:val="00AB4702"/>
    <w:rsid w:val="00AB520E"/>
    <w:rsid w:val="00AE3248"/>
    <w:rsid w:val="00AE7741"/>
    <w:rsid w:val="00AF3939"/>
    <w:rsid w:val="00B207E1"/>
    <w:rsid w:val="00B22390"/>
    <w:rsid w:val="00B30AED"/>
    <w:rsid w:val="00B35927"/>
    <w:rsid w:val="00B36215"/>
    <w:rsid w:val="00B53B38"/>
    <w:rsid w:val="00B53F94"/>
    <w:rsid w:val="00B562CE"/>
    <w:rsid w:val="00B63C4A"/>
    <w:rsid w:val="00B77CB1"/>
    <w:rsid w:val="00B82679"/>
    <w:rsid w:val="00B9472C"/>
    <w:rsid w:val="00BA243A"/>
    <w:rsid w:val="00BA42C1"/>
    <w:rsid w:val="00BA7313"/>
    <w:rsid w:val="00BC0968"/>
    <w:rsid w:val="00BC2488"/>
    <w:rsid w:val="00BC260E"/>
    <w:rsid w:val="00BC7FF2"/>
    <w:rsid w:val="00BD7DF5"/>
    <w:rsid w:val="00BE062F"/>
    <w:rsid w:val="00BF6254"/>
    <w:rsid w:val="00C25751"/>
    <w:rsid w:val="00C31B9D"/>
    <w:rsid w:val="00C648C5"/>
    <w:rsid w:val="00C72775"/>
    <w:rsid w:val="00C90A86"/>
    <w:rsid w:val="00C90AF0"/>
    <w:rsid w:val="00CA0360"/>
    <w:rsid w:val="00CB3ED9"/>
    <w:rsid w:val="00CB4BB3"/>
    <w:rsid w:val="00CB5CCD"/>
    <w:rsid w:val="00CB6677"/>
    <w:rsid w:val="00CD4EF0"/>
    <w:rsid w:val="00CF11FB"/>
    <w:rsid w:val="00CF606B"/>
    <w:rsid w:val="00D16D91"/>
    <w:rsid w:val="00D20637"/>
    <w:rsid w:val="00D37A35"/>
    <w:rsid w:val="00D42B4D"/>
    <w:rsid w:val="00D509F1"/>
    <w:rsid w:val="00D53223"/>
    <w:rsid w:val="00D53530"/>
    <w:rsid w:val="00D53F21"/>
    <w:rsid w:val="00D63AB6"/>
    <w:rsid w:val="00D66B64"/>
    <w:rsid w:val="00D7281D"/>
    <w:rsid w:val="00D73692"/>
    <w:rsid w:val="00D87CEF"/>
    <w:rsid w:val="00D9488E"/>
    <w:rsid w:val="00D94CDE"/>
    <w:rsid w:val="00DC5298"/>
    <w:rsid w:val="00DC5DC0"/>
    <w:rsid w:val="00DC60AD"/>
    <w:rsid w:val="00DE7185"/>
    <w:rsid w:val="00DF189A"/>
    <w:rsid w:val="00DF2694"/>
    <w:rsid w:val="00E01052"/>
    <w:rsid w:val="00E06909"/>
    <w:rsid w:val="00E07C1E"/>
    <w:rsid w:val="00E11DE3"/>
    <w:rsid w:val="00E13DC1"/>
    <w:rsid w:val="00E3540F"/>
    <w:rsid w:val="00E75B15"/>
    <w:rsid w:val="00E94822"/>
    <w:rsid w:val="00EB7B7B"/>
    <w:rsid w:val="00EC3444"/>
    <w:rsid w:val="00ED5396"/>
    <w:rsid w:val="00EF38C7"/>
    <w:rsid w:val="00EF45FA"/>
    <w:rsid w:val="00F16563"/>
    <w:rsid w:val="00F26897"/>
    <w:rsid w:val="00F30248"/>
    <w:rsid w:val="00F35133"/>
    <w:rsid w:val="00F41CA6"/>
    <w:rsid w:val="00F45C17"/>
    <w:rsid w:val="00F51980"/>
    <w:rsid w:val="00F51989"/>
    <w:rsid w:val="00F53A6F"/>
    <w:rsid w:val="00F627C9"/>
    <w:rsid w:val="00F651AB"/>
    <w:rsid w:val="00F7384D"/>
    <w:rsid w:val="00F74D89"/>
    <w:rsid w:val="00F8341D"/>
    <w:rsid w:val="00F83C1B"/>
    <w:rsid w:val="00FA1444"/>
    <w:rsid w:val="00FB0D9B"/>
    <w:rsid w:val="00FB3432"/>
    <w:rsid w:val="00FD3E2D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1228"/>
  <w15:docId w15:val="{446B1955-5A92-48EE-8173-2D4C025B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1E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411EDD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411ED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E54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5E54DF"/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44EF"/>
    <w:pPr>
      <w:ind w:left="720"/>
      <w:contextualSpacing/>
    </w:pPr>
  </w:style>
  <w:style w:type="character" w:customStyle="1" w:styleId="tsubjname">
    <w:name w:val="tsubjname"/>
    <w:rsid w:val="000D4B07"/>
  </w:style>
  <w:style w:type="paragraph" w:customStyle="1" w:styleId="Default">
    <w:name w:val="Default"/>
    <w:rsid w:val="00E11D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5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AF3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75B1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75B15"/>
    <w:rPr>
      <w:rFonts w:ascii="Calibri" w:hAnsi="Calibri"/>
      <w:szCs w:val="21"/>
    </w:rPr>
  </w:style>
  <w:style w:type="paragraph" w:styleId="Zkladntext">
    <w:name w:val="Body Text"/>
    <w:basedOn w:val="Normln"/>
    <w:link w:val="ZkladntextChar"/>
    <w:uiPriority w:val="99"/>
    <w:unhideWhenUsed/>
    <w:rsid w:val="007A1B9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A1B92"/>
  </w:style>
  <w:style w:type="table" w:customStyle="1" w:styleId="TableNormal">
    <w:name w:val="Table Normal"/>
    <w:uiPriority w:val="2"/>
    <w:semiHidden/>
    <w:unhideWhenUsed/>
    <w:qFormat/>
    <w:rsid w:val="007A1B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7A1B92"/>
    <w:pPr>
      <w:widowControl w:val="0"/>
      <w:autoSpaceDE w:val="0"/>
      <w:autoSpaceDN w:val="0"/>
      <w:spacing w:before="122"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183D8-5250-47E2-B87B-CA3CCB57E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908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office</cp:lastModifiedBy>
  <cp:revision>7</cp:revision>
  <cp:lastPrinted>2021-10-06T09:22:00Z</cp:lastPrinted>
  <dcterms:created xsi:type="dcterms:W3CDTF">2021-09-16T09:59:00Z</dcterms:created>
  <dcterms:modified xsi:type="dcterms:W3CDTF">2021-12-19T16:17:00Z</dcterms:modified>
</cp:coreProperties>
</file>