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5E125748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2E1439">
        <w:rPr>
          <w:rFonts w:ascii="Times New Roman" w:hAnsi="Times New Roman" w:cs="Times New Roman"/>
          <w:b/>
          <w:sz w:val="24"/>
          <w:szCs w:val="24"/>
        </w:rPr>
        <w:t>8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72451F89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2E1439">
        <w:rPr>
          <w:rFonts w:ascii="Times New Roman" w:hAnsi="Times New Roman" w:cs="Times New Roman"/>
          <w:b/>
          <w:sz w:val="24"/>
          <w:szCs w:val="24"/>
        </w:rPr>
        <w:t>5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1439">
        <w:rPr>
          <w:rFonts w:ascii="Times New Roman" w:hAnsi="Times New Roman" w:cs="Times New Roman"/>
          <w:b/>
          <w:sz w:val="24"/>
          <w:szCs w:val="24"/>
        </w:rPr>
        <w:t>listopadu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33E58735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1. Navržení zapisovatele a určení ověřovatelů zápisu.</w:t>
      </w:r>
    </w:p>
    <w:p w14:paraId="0780C769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2. Schválení navrženého programu jednání OZ.</w:t>
      </w:r>
    </w:p>
    <w:p w14:paraId="726EC1BC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3. Rozpočtové opatření 7/2021.</w:t>
      </w:r>
    </w:p>
    <w:p w14:paraId="1E0B4B26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4. Návrh rozpočtu obce na rok 2022</w:t>
      </w:r>
    </w:p>
    <w:p w14:paraId="324EC267" w14:textId="1AD2B0E7" w:rsidR="002E1439" w:rsidRPr="00EC4BC3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 xml:space="preserve">5. </w:t>
      </w:r>
      <w:r w:rsidR="00EC4BC3" w:rsidRPr="00EC4BC3">
        <w:rPr>
          <w:b/>
          <w:sz w:val="22"/>
          <w:szCs w:val="22"/>
        </w:rPr>
        <w:t>Projednání a schválení převodu polní cesty Jiřetice u Čepřovice – 616 – 1381m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 xml:space="preserve"> a polní cesty Koječín u Čepřovic 1005 – 4380m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>, 1003 – 2932m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>, 1017 – 5173m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>, 1022 – 4044m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>,  retenční nádrže Koječín u Čepřovic 1021 – 1593m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 xml:space="preserve"> na obec Čepřovice v celkové hodnotě 12 583 500,86 Kč s DPH a výměře – 17910m</w:t>
      </w:r>
      <w:r w:rsidR="00EC4BC3" w:rsidRPr="00EC4BC3">
        <w:rPr>
          <w:b/>
          <w:sz w:val="22"/>
          <w:szCs w:val="22"/>
          <w:vertAlign w:val="superscript"/>
        </w:rPr>
        <w:t>2</w:t>
      </w:r>
      <w:r w:rsidR="00EC4BC3" w:rsidRPr="00EC4BC3">
        <w:rPr>
          <w:b/>
          <w:sz w:val="22"/>
          <w:szCs w:val="22"/>
        </w:rPr>
        <w:t>.</w:t>
      </w:r>
    </w:p>
    <w:p w14:paraId="1284BBD8" w14:textId="77777777" w:rsidR="002E1439" w:rsidRPr="00EC4BC3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EC4BC3">
        <w:rPr>
          <w:b/>
          <w:sz w:val="22"/>
          <w:szCs w:val="22"/>
        </w:rPr>
        <w:t>6. Projednání žádosti o finanční prostředky pro rok 2022 – Jihočeské centrum pro zdravotně postižené a seniory.</w:t>
      </w:r>
    </w:p>
    <w:p w14:paraId="0926F975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7. Projednání žádosti o finanční prostředky pro rok 2022 – Jihočeské centrum rovných příležitostí z.ú.</w:t>
      </w:r>
    </w:p>
    <w:p w14:paraId="373CA285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8. Projednání o zrušení zadávacího řízení ,,Rekonstrukce obecní školky Čepřovice“</w:t>
      </w:r>
    </w:p>
    <w:p w14:paraId="2C3397D1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9. Projednání nového výběrového řízení na ,,Rekonstrukce obecní školky Čepřovice“</w:t>
      </w:r>
    </w:p>
    <w:p w14:paraId="5253FC0D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sz w:val="22"/>
          <w:szCs w:val="22"/>
        </w:rPr>
        <w:t xml:space="preserve">10. </w:t>
      </w:r>
      <w:r w:rsidRPr="002E1439">
        <w:rPr>
          <w:b/>
          <w:bCs/>
          <w:sz w:val="22"/>
          <w:szCs w:val="22"/>
        </w:rPr>
        <w:t>Projednání daru Českému svazu žen Čepřovice“ pro rok 2022 ve výši 10 000 Kč.</w:t>
      </w:r>
    </w:p>
    <w:p w14:paraId="7AF9515E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bCs/>
          <w:sz w:val="22"/>
          <w:szCs w:val="22"/>
        </w:rPr>
        <w:t>11. Projednání daru Mysliveckému sdružení Mlaka Čepřovice“ pro rok 2022 ve výši 5000 Kč.</w:t>
      </w:r>
    </w:p>
    <w:p w14:paraId="49B36A66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bCs/>
          <w:sz w:val="22"/>
          <w:szCs w:val="22"/>
        </w:rPr>
        <w:t>12. Projednání daru Dobrovolným hasičům Čepřovice“ pro rok 2022 ve výši 5000 Kč.</w:t>
      </w:r>
    </w:p>
    <w:p w14:paraId="0305B096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bCs/>
          <w:sz w:val="22"/>
          <w:szCs w:val="22"/>
        </w:rPr>
        <w:t>13. Projednání daru Kroužku mladých hasičů Čepřovice“ pro rok 2022 ve výši 5000 Kč</w:t>
      </w:r>
    </w:p>
    <w:p w14:paraId="0C5422B1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bCs/>
          <w:sz w:val="22"/>
          <w:szCs w:val="22"/>
        </w:rPr>
        <w:t>14. Projednání daru ,,Mysliveckému kroužku Jezevci“ pro rok 2022 ve výši 5000 Kč</w:t>
      </w:r>
    </w:p>
    <w:p w14:paraId="12C39CA0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bCs/>
          <w:sz w:val="22"/>
          <w:szCs w:val="22"/>
        </w:rPr>
        <w:t>15. Projednání příspěvku obce na provoz MŠ Čepřovice v roce 2022.</w:t>
      </w:r>
    </w:p>
    <w:p w14:paraId="755C52B2" w14:textId="77777777" w:rsidR="002E1439" w:rsidRPr="002E1439" w:rsidRDefault="002E1439" w:rsidP="002E1439">
      <w:pPr>
        <w:pStyle w:val="Zkladntextodsazen"/>
        <w:ind w:firstLine="0"/>
        <w:rPr>
          <w:b/>
          <w:bCs/>
          <w:sz w:val="22"/>
          <w:szCs w:val="22"/>
        </w:rPr>
      </w:pPr>
      <w:r w:rsidRPr="002E1439">
        <w:rPr>
          <w:b/>
          <w:sz w:val="22"/>
          <w:szCs w:val="22"/>
        </w:rPr>
        <w:t>16. Projednání příspěvku obce MŠ Čepřovice na Vánoce a Mikuláše.</w:t>
      </w:r>
    </w:p>
    <w:p w14:paraId="71DD6A8A" w14:textId="70F10203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bCs/>
          <w:sz w:val="22"/>
          <w:szCs w:val="22"/>
        </w:rPr>
        <w:t>1</w:t>
      </w:r>
      <w:r w:rsidR="006A1DB5">
        <w:rPr>
          <w:b/>
          <w:bCs/>
          <w:sz w:val="22"/>
          <w:szCs w:val="22"/>
        </w:rPr>
        <w:t>7</w:t>
      </w:r>
      <w:r w:rsidRPr="002E1439">
        <w:rPr>
          <w:b/>
          <w:bCs/>
          <w:sz w:val="22"/>
          <w:szCs w:val="22"/>
        </w:rPr>
        <w:t xml:space="preserve">. </w:t>
      </w:r>
      <w:r w:rsidRPr="002E1439">
        <w:rPr>
          <w:b/>
          <w:sz w:val="22"/>
          <w:szCs w:val="22"/>
        </w:rPr>
        <w:t>Projednání seznamu Jubilantů v roce 2022.</w:t>
      </w:r>
    </w:p>
    <w:p w14:paraId="564D19B5" w14:textId="04630ECB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1</w:t>
      </w:r>
      <w:r w:rsidR="006A1DB5">
        <w:rPr>
          <w:b/>
          <w:sz w:val="22"/>
          <w:szCs w:val="22"/>
        </w:rPr>
        <w:t>8</w:t>
      </w:r>
      <w:r w:rsidRPr="002E1439">
        <w:rPr>
          <w:b/>
          <w:sz w:val="22"/>
          <w:szCs w:val="22"/>
        </w:rPr>
        <w:t>. Projednání seznamu obyvatel k příspěvku obce na Vánoce.</w:t>
      </w:r>
    </w:p>
    <w:p w14:paraId="66E00C0B" w14:textId="436866E0" w:rsidR="002E1439" w:rsidRPr="002E1439" w:rsidRDefault="006A1DB5" w:rsidP="002E143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2E1439" w:rsidRPr="002E1439">
        <w:rPr>
          <w:b/>
          <w:sz w:val="22"/>
          <w:szCs w:val="22"/>
        </w:rPr>
        <w:t>. Informace předsedy Finanční komise.</w:t>
      </w:r>
    </w:p>
    <w:p w14:paraId="3C3AF34A" w14:textId="791724C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0</w:t>
      </w:r>
      <w:r w:rsidRPr="002E1439">
        <w:rPr>
          <w:b/>
          <w:sz w:val="22"/>
          <w:szCs w:val="22"/>
        </w:rPr>
        <w:t>. Informace předsedkyně Kontrolní komise.</w:t>
      </w:r>
    </w:p>
    <w:p w14:paraId="3C9429F0" w14:textId="5A264178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1</w:t>
      </w:r>
      <w:r w:rsidRPr="002E1439">
        <w:rPr>
          <w:b/>
          <w:sz w:val="22"/>
          <w:szCs w:val="22"/>
        </w:rPr>
        <w:t>. Projednání a schválení smlouvy o směně pozemku části pozemku celkem 83 m</w:t>
      </w:r>
      <w:r w:rsidRPr="002E1439">
        <w:rPr>
          <w:b/>
          <w:sz w:val="22"/>
          <w:szCs w:val="22"/>
          <w:vertAlign w:val="superscript"/>
        </w:rPr>
        <w:t xml:space="preserve">2 </w:t>
      </w:r>
      <w:r w:rsidRPr="002E1439">
        <w:rPr>
          <w:b/>
          <w:sz w:val="22"/>
          <w:szCs w:val="22"/>
        </w:rPr>
        <w:t>z p.č. 105/3 k.ú. Čepřovice v majetku pana P. Veselky - nově vzniká parcela 105/19 v k.ú. Čepřovice za část pozemku celkem 33 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 xml:space="preserve"> z p.č. 977 a p.č 956/6 v k.ú. Čepřovice v majetku obce Čepřovice - nově vzniká parcela číslo 956/26 (13m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) a 977/2 (20m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).</w:t>
      </w:r>
    </w:p>
    <w:p w14:paraId="1B199DAD" w14:textId="121F4E05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2</w:t>
      </w:r>
      <w:r w:rsidRPr="002E1439">
        <w:rPr>
          <w:b/>
          <w:sz w:val="22"/>
          <w:szCs w:val="22"/>
        </w:rPr>
        <w:t>. Navržení a schválení inventarizační komice a inventarizačního plánu.</w:t>
      </w:r>
    </w:p>
    <w:p w14:paraId="40C2C63F" w14:textId="77FD6AFE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3</w:t>
      </w:r>
      <w:r w:rsidRPr="002E1439">
        <w:rPr>
          <w:b/>
          <w:sz w:val="22"/>
          <w:szCs w:val="22"/>
        </w:rPr>
        <w:t>. Projednání návrhu na využití dotací v roce 2022.</w:t>
      </w:r>
    </w:p>
    <w:p w14:paraId="0B3C34E8" w14:textId="71D66034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4</w:t>
      </w:r>
      <w:r w:rsidRPr="002E1439">
        <w:rPr>
          <w:b/>
          <w:sz w:val="22"/>
          <w:szCs w:val="22"/>
        </w:rPr>
        <w:t>. Informace k provedené dílčí kontrole hospodaření obce.</w:t>
      </w:r>
    </w:p>
    <w:p w14:paraId="1FC66FD7" w14:textId="4C003FEA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5</w:t>
      </w:r>
      <w:r w:rsidRPr="002E1439">
        <w:rPr>
          <w:b/>
          <w:sz w:val="22"/>
          <w:szCs w:val="22"/>
        </w:rPr>
        <w:t>. Projednání a schválení podání žádosti do POV Jihočeského kraje do dotačního opatření 2, dotačního titulu 8 Dotace z úroků.</w:t>
      </w:r>
    </w:p>
    <w:p w14:paraId="1ABD507E" w14:textId="73A6F3C5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6</w:t>
      </w:r>
      <w:r w:rsidRPr="002E1439">
        <w:rPr>
          <w:b/>
          <w:sz w:val="22"/>
          <w:szCs w:val="22"/>
        </w:rPr>
        <w:t>. Projednání zveřejnění záměru obce o pronájmu (pachtu) pozemků v Katastru obce Čepřovice – 1120 – 670m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1009 – 566m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1044 – 870m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1057 – 220m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1097 – 1140m</w:t>
      </w:r>
      <w:r w:rsidRPr="002E1439">
        <w:rPr>
          <w:b/>
          <w:sz w:val="22"/>
          <w:szCs w:val="22"/>
          <w:vertAlign w:val="superscript"/>
        </w:rPr>
        <w:t>2</w:t>
      </w:r>
    </w:p>
    <w:p w14:paraId="6BC5ACE4" w14:textId="77777777" w:rsidR="002E1439" w:rsidRPr="002E1439" w:rsidRDefault="002E1439" w:rsidP="002E1439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, 1126 – 140m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1149 – 380m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1007 – 252m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1151 – 330m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1022 – 175m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1068 – 220m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1137 – 30m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1031 – 1010m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1005 – 180m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1042 – 330m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1030 – 1950m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1010 – 3520m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,1133 – 60m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 xml:space="preserve"> – celkem 12043m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.</w:t>
      </w:r>
    </w:p>
    <w:p w14:paraId="10ABAF6D" w14:textId="23277226" w:rsidR="000A64D3" w:rsidRDefault="002E1439" w:rsidP="000A64D3">
      <w:pPr>
        <w:pStyle w:val="Zkladntextodsazen"/>
        <w:ind w:firstLine="0"/>
        <w:rPr>
          <w:b/>
          <w:sz w:val="22"/>
          <w:szCs w:val="22"/>
        </w:rPr>
      </w:pPr>
      <w:r w:rsidRPr="002E1439">
        <w:rPr>
          <w:b/>
          <w:sz w:val="22"/>
          <w:szCs w:val="22"/>
        </w:rPr>
        <w:t>2</w:t>
      </w:r>
      <w:r w:rsidR="006A1DB5">
        <w:rPr>
          <w:b/>
          <w:sz w:val="22"/>
          <w:szCs w:val="22"/>
        </w:rPr>
        <w:t>7</w:t>
      </w:r>
      <w:r w:rsidRPr="002E1439">
        <w:rPr>
          <w:b/>
          <w:sz w:val="22"/>
          <w:szCs w:val="22"/>
        </w:rPr>
        <w:t>. Projednání zveřejnění záměru obce o pronájmu (pachtu) pozemků v katastru obce Čepřovice – 503 – 100m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306/9 – 99m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447 – 1579m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962/2 – 773m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965 – 1250m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716/8 – 345m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306/1 – 17000m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667 – 758m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842/2 – 3838m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716/6 – 10973m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735/34 – 687m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387/5 – 2967m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570/15 – 295m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966 – 370m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980 – 1760m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635 – 35m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960/1 – 250m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969/2 – 290m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979 – 175m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960/6 – 280m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961/1 – 400m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753/19 – 210m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962/1 – 1010m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968 – 780m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972/3 – 2290m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973 – 370m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976 – 425m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978 – 175m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734/6 – 400m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753/15 – 280m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300 – 260m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753/12 – 110m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941/2 – 100m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255/6 – 1870m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402/3 – 140m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977 – 550m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957 – 980m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201/2 – 310m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377 – 380m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967 – 90m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201/3 – 2530m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504/3 – 18968m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734/5 – 9000m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702 – 2700m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844/5 – 413m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834/21 – 3044m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149/17 – 7764m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223/14 – 4956m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734/1 – 13189m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 xml:space="preserve">, 834/9 – </w:t>
      </w:r>
      <w:r w:rsidRPr="002E1439">
        <w:rPr>
          <w:b/>
          <w:sz w:val="22"/>
          <w:szCs w:val="22"/>
        </w:rPr>
        <w:lastRenderedPageBreak/>
        <w:t>511m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961/4 – 640m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864/1 – 115m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864/2 – 142m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961/5 – 32m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, 834/13 – 55m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 xml:space="preserve"> – celkem 119013m</w:t>
      </w:r>
      <w:r w:rsidRPr="002E1439">
        <w:rPr>
          <w:b/>
          <w:sz w:val="22"/>
          <w:szCs w:val="22"/>
          <w:vertAlign w:val="superscript"/>
        </w:rPr>
        <w:t>2</w:t>
      </w:r>
      <w:r w:rsidRPr="002E1439">
        <w:rPr>
          <w:b/>
          <w:sz w:val="22"/>
          <w:szCs w:val="22"/>
        </w:rPr>
        <w:t>.</w:t>
      </w:r>
    </w:p>
    <w:p w14:paraId="0142D415" w14:textId="76B542FC" w:rsidR="000A64D3" w:rsidRPr="000A64D3" w:rsidRDefault="000A64D3" w:rsidP="000A64D3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>2</w:t>
      </w:r>
      <w:r w:rsidR="006A1DB5">
        <w:rPr>
          <w:b/>
        </w:rPr>
        <w:t>8</w:t>
      </w:r>
      <w:r>
        <w:rPr>
          <w:b/>
        </w:rPr>
        <w:t>. Projednání zveřejnění záměru obce o pronájmu (pachtu) pozemků v katastru obce Koječín – 1113 – 690m</w:t>
      </w:r>
      <w:r>
        <w:rPr>
          <w:b/>
          <w:vertAlign w:val="superscript"/>
        </w:rPr>
        <w:t>2</w:t>
      </w:r>
      <w:r>
        <w:rPr>
          <w:b/>
        </w:rPr>
        <w:t>, 1114 – 3335m</w:t>
      </w:r>
      <w:r>
        <w:rPr>
          <w:b/>
          <w:vertAlign w:val="superscript"/>
        </w:rPr>
        <w:t>2</w:t>
      </w:r>
      <w:r>
        <w:rPr>
          <w:b/>
        </w:rPr>
        <w:t>, 1116 – 2508m</w:t>
      </w:r>
      <w:r>
        <w:rPr>
          <w:b/>
          <w:vertAlign w:val="superscript"/>
        </w:rPr>
        <w:t>2</w:t>
      </w:r>
      <w:r>
        <w:rPr>
          <w:b/>
        </w:rPr>
        <w:t xml:space="preserve"> – celkem o výměře 6533m</w:t>
      </w:r>
      <w:r>
        <w:rPr>
          <w:b/>
          <w:vertAlign w:val="superscript"/>
        </w:rPr>
        <w:t>2</w:t>
      </w:r>
      <w:r>
        <w:rPr>
          <w:b/>
        </w:rPr>
        <w:t>.</w:t>
      </w:r>
    </w:p>
    <w:p w14:paraId="4AEB1C23" w14:textId="239953F2" w:rsidR="000A64D3" w:rsidRDefault="006A1DB5" w:rsidP="000A64D3">
      <w:pPr>
        <w:pStyle w:val="Zkladntextodsazen"/>
        <w:ind w:firstLine="0"/>
        <w:rPr>
          <w:b/>
        </w:rPr>
      </w:pPr>
      <w:r>
        <w:rPr>
          <w:b/>
        </w:rPr>
        <w:t>29</w:t>
      </w:r>
      <w:r w:rsidR="000A64D3">
        <w:rPr>
          <w:b/>
        </w:rPr>
        <w:t>. Projednání zveřejnění záměru obce o pronájmu (pachtu) pozemku v katastru obce Koječín – 1102 – 21297m</w:t>
      </w:r>
      <w:r w:rsidR="000A64D3">
        <w:rPr>
          <w:b/>
          <w:vertAlign w:val="superscript"/>
        </w:rPr>
        <w:t>2</w:t>
      </w:r>
      <w:r w:rsidR="000A64D3">
        <w:rPr>
          <w:b/>
        </w:rPr>
        <w:t>.</w:t>
      </w:r>
    </w:p>
    <w:p w14:paraId="7D52A944" w14:textId="751B5C43" w:rsidR="000D2098" w:rsidRDefault="000D2098" w:rsidP="000A64D3">
      <w:pPr>
        <w:pStyle w:val="Zkladntextodsazen"/>
        <w:ind w:firstLine="0"/>
        <w:rPr>
          <w:b/>
        </w:rPr>
      </w:pPr>
      <w:r>
        <w:rPr>
          <w:b/>
        </w:rPr>
        <w:t>3</w:t>
      </w:r>
      <w:r w:rsidR="006A1DB5">
        <w:rPr>
          <w:b/>
        </w:rPr>
        <w:t>0</w:t>
      </w:r>
      <w:r>
        <w:rPr>
          <w:b/>
        </w:rPr>
        <w:t>. Projednání návrhu střednědobého rozpočtového výhledu obce na rok 2022-2024.</w:t>
      </w:r>
    </w:p>
    <w:p w14:paraId="1A327BF4" w14:textId="77777777" w:rsidR="00D72816" w:rsidRDefault="00233DB4" w:rsidP="00D7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816">
        <w:rPr>
          <w:rFonts w:ascii="Times New Roman" w:hAnsi="Times New Roman" w:cs="Times New Roman"/>
          <w:b/>
          <w:sz w:val="24"/>
          <w:szCs w:val="24"/>
        </w:rPr>
        <w:t>31.</w:t>
      </w:r>
      <w:r w:rsidRPr="00233DB4">
        <w:rPr>
          <w:rFonts w:ascii="Times New Roman" w:hAnsi="Times New Roman" w:cs="Times New Roman"/>
          <w:b/>
        </w:rPr>
        <w:t xml:space="preserve"> </w:t>
      </w:r>
      <w:r w:rsidRPr="00233DB4">
        <w:rPr>
          <w:rFonts w:ascii="Times New Roman" w:hAnsi="Times New Roman" w:cs="Times New Roman"/>
          <w:b/>
          <w:sz w:val="24"/>
          <w:szCs w:val="24"/>
        </w:rPr>
        <w:t xml:space="preserve">Projednání nové Obecně závazná vyhláška obce </w:t>
      </w:r>
      <w:r w:rsidR="00D72816">
        <w:rPr>
          <w:rFonts w:ascii="Times New Roman" w:hAnsi="Times New Roman" w:cs="Times New Roman"/>
          <w:b/>
          <w:sz w:val="24"/>
          <w:szCs w:val="24"/>
        </w:rPr>
        <w:t>Čepřovice</w:t>
      </w:r>
      <w:r w:rsidRPr="00233DB4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D7281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33DB4">
        <w:rPr>
          <w:rFonts w:ascii="Times New Roman" w:hAnsi="Times New Roman" w:cs="Times New Roman"/>
          <w:b/>
          <w:sz w:val="24"/>
          <w:szCs w:val="24"/>
        </w:rPr>
        <w:t>/20</w:t>
      </w:r>
      <w:r w:rsidR="00D72816">
        <w:rPr>
          <w:rFonts w:ascii="Times New Roman" w:hAnsi="Times New Roman" w:cs="Times New Roman"/>
          <w:b/>
          <w:sz w:val="24"/>
          <w:szCs w:val="24"/>
        </w:rPr>
        <w:t>21</w:t>
      </w:r>
      <w:r w:rsidRPr="00233DB4">
        <w:rPr>
          <w:rFonts w:ascii="Times New Roman" w:hAnsi="Times New Roman" w:cs="Times New Roman"/>
          <w:b/>
          <w:sz w:val="24"/>
          <w:szCs w:val="24"/>
        </w:rPr>
        <w:t>o místním poplatku za obecní systém odpadového hospodářství</w:t>
      </w:r>
      <w:r w:rsidR="00D72816">
        <w:rPr>
          <w:rFonts w:ascii="Times New Roman" w:hAnsi="Times New Roman" w:cs="Times New Roman"/>
          <w:b/>
          <w:sz w:val="24"/>
          <w:szCs w:val="24"/>
        </w:rPr>
        <w:t>.</w:t>
      </w:r>
    </w:p>
    <w:p w14:paraId="21FC320B" w14:textId="0037073E" w:rsidR="000A64D3" w:rsidRDefault="00D72816" w:rsidP="00D728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Pr="00D72816">
        <w:rPr>
          <w:rFonts w:ascii="Times New Roman" w:hAnsi="Times New Roman" w:cs="Times New Roman"/>
          <w:b/>
          <w:sz w:val="24"/>
          <w:szCs w:val="24"/>
        </w:rPr>
        <w:t xml:space="preserve">Obecně závazná vyhláška obce </w:t>
      </w:r>
      <w:r>
        <w:rPr>
          <w:rFonts w:ascii="Times New Roman" w:hAnsi="Times New Roman" w:cs="Times New Roman"/>
          <w:b/>
          <w:sz w:val="24"/>
          <w:szCs w:val="24"/>
        </w:rPr>
        <w:t>Čepřovice</w:t>
      </w:r>
      <w:r w:rsidRPr="00D72816">
        <w:rPr>
          <w:rFonts w:ascii="Times New Roman" w:hAnsi="Times New Roman" w:cs="Times New Roman"/>
          <w:b/>
          <w:sz w:val="24"/>
          <w:szCs w:val="24"/>
        </w:rPr>
        <w:t xml:space="preserve"> č.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281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728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2816">
        <w:rPr>
          <w:rFonts w:ascii="Times New Roman" w:hAnsi="Times New Roman" w:cs="Times New Roman"/>
          <w:b/>
          <w:color w:val="000000"/>
          <w:sz w:val="24"/>
          <w:szCs w:val="24"/>
        </w:rPr>
        <w:t>o stanovení obecního systému odpadového hospodářství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A1D9057" w14:textId="4BE660C2" w:rsidR="00F5243E" w:rsidRDefault="00F5243E" w:rsidP="00D7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33. </w:t>
      </w:r>
      <w:r w:rsidRPr="00F5243E">
        <w:rPr>
          <w:rFonts w:ascii="Times New Roman" w:hAnsi="Times New Roman" w:cs="Times New Roman"/>
          <w:b/>
          <w:sz w:val="24"/>
          <w:szCs w:val="24"/>
        </w:rPr>
        <w:t>Projednání mimořádná odměna starostce obce.</w:t>
      </w:r>
    </w:p>
    <w:p w14:paraId="5ECE1090" w14:textId="33695580" w:rsidR="00F5243E" w:rsidRPr="00F5243E" w:rsidRDefault="00F5243E" w:rsidP="00F5243E">
      <w:pPr>
        <w:pStyle w:val="Zkladntext2"/>
        <w:spacing w:after="0" w:line="240" w:lineRule="auto"/>
        <w:rPr>
          <w:b/>
        </w:rPr>
      </w:pPr>
      <w:r>
        <w:rPr>
          <w:b/>
        </w:rPr>
        <w:t>34.</w:t>
      </w:r>
      <w:r w:rsidRPr="00F5243E">
        <w:rPr>
          <w:b/>
          <w:i/>
          <w:iCs/>
        </w:rPr>
        <w:t xml:space="preserve"> </w:t>
      </w:r>
      <w:r>
        <w:rPr>
          <w:b/>
        </w:rPr>
        <w:t>Projednání</w:t>
      </w:r>
      <w:r w:rsidRPr="00F5243E">
        <w:rPr>
          <w:b/>
        </w:rPr>
        <w:t xml:space="preserve"> zveřejnění záměru obce o prodeji pozemků v katastru obce Čepřovice – p.č. 946/13 – 658m</w:t>
      </w:r>
      <w:r w:rsidRPr="00F5243E">
        <w:rPr>
          <w:b/>
          <w:vertAlign w:val="superscript"/>
        </w:rPr>
        <w:t>2</w:t>
      </w:r>
      <w:r w:rsidRPr="00F5243E">
        <w:rPr>
          <w:b/>
        </w:rPr>
        <w:t>, p.č. 79/2 – 474m</w:t>
      </w:r>
      <w:r w:rsidRPr="00F5243E">
        <w:rPr>
          <w:b/>
          <w:vertAlign w:val="superscript"/>
        </w:rPr>
        <w:t>2</w:t>
      </w:r>
      <w:r w:rsidRPr="00F5243E">
        <w:rPr>
          <w:b/>
        </w:rPr>
        <w:t>, p.č 946/36 – 456m</w:t>
      </w:r>
      <w:r w:rsidRPr="00F5243E">
        <w:rPr>
          <w:b/>
          <w:vertAlign w:val="superscript"/>
        </w:rPr>
        <w:t>2</w:t>
      </w:r>
      <w:r w:rsidRPr="00F5243E">
        <w:rPr>
          <w:b/>
        </w:rPr>
        <w:t xml:space="preserve"> – celkem o výměře 1588m</w:t>
      </w:r>
      <w:r w:rsidRPr="00F5243E">
        <w:rPr>
          <w:b/>
          <w:vertAlign w:val="superscript"/>
        </w:rPr>
        <w:t>2</w:t>
      </w:r>
      <w:r w:rsidRPr="00F5243E">
        <w:rPr>
          <w:b/>
        </w:rPr>
        <w:t>.</w:t>
      </w:r>
    </w:p>
    <w:p w14:paraId="1DFF175A" w14:textId="41B8136B" w:rsidR="003E7996" w:rsidRPr="00D72816" w:rsidRDefault="003E7996" w:rsidP="00D7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5243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Různé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51E163B0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5243E">
        <w:rPr>
          <w:b/>
          <w:i/>
        </w:rPr>
        <w:t>paní Milenu Škabroudovou</w:t>
      </w:r>
      <w:r w:rsidRPr="002022CC">
        <w:rPr>
          <w:b/>
          <w:i/>
        </w:rPr>
        <w:t xml:space="preserve"> a </w:t>
      </w:r>
      <w:r w:rsidR="00C72775">
        <w:rPr>
          <w:b/>
          <w:i/>
        </w:rPr>
        <w:t xml:space="preserve">pana </w:t>
      </w:r>
      <w:r w:rsidR="009E0D8D">
        <w:rPr>
          <w:b/>
          <w:i/>
        </w:rPr>
        <w:t>Václava Lafatu</w:t>
      </w:r>
      <w:r w:rsidRPr="002022CC">
        <w:rPr>
          <w:b/>
          <w:i/>
        </w:rPr>
        <w:t>.</w:t>
      </w:r>
    </w:p>
    <w:p w14:paraId="651C6719" w14:textId="0E2DD875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1EAE54FA" w14:textId="776461CF" w:rsidR="00661DCE" w:rsidRPr="009B261E" w:rsidRDefault="00661DCE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 xml:space="preserve">Předsedající seznámila zastupitele s rozpočtovým opatřením </w:t>
      </w:r>
      <w:r w:rsidR="002E1439">
        <w:rPr>
          <w:b/>
          <w:i/>
          <w:iCs/>
        </w:rPr>
        <w:t>7</w:t>
      </w:r>
      <w:r>
        <w:rPr>
          <w:b/>
          <w:i/>
          <w:iCs/>
        </w:rPr>
        <w:t>/2021</w:t>
      </w:r>
      <w:r w:rsidR="009B261E">
        <w:rPr>
          <w:b/>
          <w:i/>
          <w:iCs/>
        </w:rPr>
        <w:t>.</w:t>
      </w:r>
    </w:p>
    <w:p w14:paraId="3703BE2C" w14:textId="0B25691C" w:rsidR="002E1439" w:rsidRPr="00676A5B" w:rsidRDefault="002E1439" w:rsidP="002E143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676A5B">
        <w:rPr>
          <w:b/>
          <w:i/>
        </w:rPr>
        <w:t>Zastupitelstvo obce Čepřovice schvaluje návrh rozpočtu obce Čepřovice na rok 202</w:t>
      </w:r>
      <w:r w:rsidR="000D2098">
        <w:rPr>
          <w:b/>
          <w:i/>
        </w:rPr>
        <w:t>2</w:t>
      </w:r>
      <w:r w:rsidRPr="00676A5B">
        <w:rPr>
          <w:b/>
          <w:i/>
        </w:rPr>
        <w:t>, Příjmy obce na rok 202</w:t>
      </w:r>
      <w:r w:rsidR="000D2098">
        <w:rPr>
          <w:b/>
          <w:i/>
        </w:rPr>
        <w:t>2</w:t>
      </w:r>
      <w:r w:rsidRPr="00676A5B">
        <w:rPr>
          <w:b/>
          <w:i/>
        </w:rPr>
        <w:t xml:space="preserve"> jsou </w:t>
      </w:r>
      <w:r w:rsidR="000D2098">
        <w:rPr>
          <w:b/>
          <w:i/>
        </w:rPr>
        <w:t>4 099 612</w:t>
      </w:r>
      <w:r w:rsidRPr="00676A5B">
        <w:rPr>
          <w:b/>
          <w:i/>
        </w:rPr>
        <w:t xml:space="preserve"> Kč a výdaje obce na rok </w:t>
      </w:r>
      <w:r w:rsidR="008D2B49" w:rsidRPr="00676A5B">
        <w:rPr>
          <w:b/>
          <w:i/>
        </w:rPr>
        <w:t>202</w:t>
      </w:r>
      <w:r w:rsidR="008D2B49">
        <w:rPr>
          <w:b/>
          <w:i/>
        </w:rPr>
        <w:t xml:space="preserve">2 </w:t>
      </w:r>
      <w:r w:rsidR="008D2B49" w:rsidRPr="00676A5B">
        <w:rPr>
          <w:b/>
          <w:i/>
        </w:rPr>
        <w:t>jsou</w:t>
      </w:r>
      <w:r w:rsidRPr="00676A5B">
        <w:rPr>
          <w:b/>
          <w:i/>
        </w:rPr>
        <w:t xml:space="preserve"> běžné výdaje </w:t>
      </w:r>
      <w:r w:rsidR="00EC4BC3">
        <w:rPr>
          <w:b/>
          <w:bCs/>
          <w:i/>
          <w:iCs/>
        </w:rPr>
        <w:t>2 626 320</w:t>
      </w:r>
      <w:r>
        <w:rPr>
          <w:b/>
          <w:bCs/>
          <w:i/>
          <w:iCs/>
        </w:rPr>
        <w:t xml:space="preserve"> Kč</w:t>
      </w:r>
      <w:r w:rsidR="00EC4BC3">
        <w:rPr>
          <w:b/>
          <w:i/>
        </w:rPr>
        <w:t xml:space="preserve"> a kapitálové výdaje 2 000 000 Kč celkem výdaje 4 626 320 Kč -</w:t>
      </w:r>
      <w:r w:rsidRPr="00676A5B">
        <w:rPr>
          <w:b/>
          <w:i/>
        </w:rPr>
        <w:t xml:space="preserve"> tak jak byl předložen, a to bez výhrad. </w:t>
      </w:r>
    </w:p>
    <w:p w14:paraId="3E758F5A" w14:textId="2B103892" w:rsidR="004D03FC" w:rsidRPr="0004060A" w:rsidRDefault="004D03FC" w:rsidP="004D03FC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04060A">
        <w:rPr>
          <w:b/>
          <w:i/>
        </w:rPr>
        <w:t>Zastupitelstvo obce Čepřovice schvál</w:t>
      </w:r>
      <w:r w:rsidR="002E1439" w:rsidRPr="0004060A">
        <w:rPr>
          <w:b/>
          <w:i/>
        </w:rPr>
        <w:t>ilo</w:t>
      </w:r>
      <w:r w:rsidR="002E1439" w:rsidRPr="0004060A">
        <w:rPr>
          <w:b/>
          <w:i/>
          <w:iCs/>
        </w:rPr>
        <w:t xml:space="preserve"> </w:t>
      </w:r>
      <w:r w:rsidR="0004060A" w:rsidRPr="0004060A">
        <w:rPr>
          <w:b/>
          <w:i/>
          <w:iCs/>
        </w:rPr>
        <w:t>převod polní cesty Jiřetice u Čepřovice – 616 – 1381m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 xml:space="preserve"> a polní cesty Koječín u Čepřovic 1005 – 4380m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>, 1003 – 2932m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>, 1017 – 5173m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>, 1022 – 4044m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>,  retenční nádrže Koječín u Čepřovic 1021 – 1593m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 xml:space="preserve"> </w:t>
      </w:r>
      <w:r w:rsidR="0004060A">
        <w:rPr>
          <w:b/>
          <w:i/>
          <w:iCs/>
        </w:rPr>
        <w:t>do vlastnictví</w:t>
      </w:r>
      <w:r w:rsidR="0004060A" w:rsidRPr="0004060A">
        <w:rPr>
          <w:b/>
          <w:i/>
          <w:iCs/>
        </w:rPr>
        <w:t xml:space="preserve"> obec Čepřovice v celkové hodnotě 12 583 500,86 Kč s DPH a </w:t>
      </w:r>
      <w:r w:rsidR="0004060A">
        <w:rPr>
          <w:b/>
          <w:i/>
          <w:iCs/>
        </w:rPr>
        <w:t xml:space="preserve">celkové </w:t>
      </w:r>
      <w:r w:rsidR="0004060A" w:rsidRPr="0004060A">
        <w:rPr>
          <w:b/>
          <w:i/>
          <w:iCs/>
        </w:rPr>
        <w:t>výměře – 17910m</w:t>
      </w:r>
      <w:r w:rsidR="0004060A" w:rsidRPr="0004060A">
        <w:rPr>
          <w:b/>
          <w:i/>
          <w:iCs/>
          <w:vertAlign w:val="superscript"/>
        </w:rPr>
        <w:t>2</w:t>
      </w:r>
      <w:r w:rsidR="0004060A" w:rsidRPr="0004060A">
        <w:rPr>
          <w:b/>
          <w:i/>
          <w:iCs/>
        </w:rPr>
        <w:t>.</w:t>
      </w:r>
    </w:p>
    <w:p w14:paraId="15462A6F" w14:textId="1E083AF5" w:rsidR="0004060A" w:rsidRPr="009213CE" w:rsidRDefault="0004060A" w:rsidP="0004060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neposkytnutí </w:t>
      </w:r>
      <w:r w:rsidR="00631907">
        <w:rPr>
          <w:rFonts w:ascii="Times New Roman" w:hAnsi="Times New Roman" w:cs="Times New Roman"/>
          <w:b/>
          <w:i/>
          <w:iCs/>
          <w:sz w:val="24"/>
          <w:szCs w:val="24"/>
        </w:rPr>
        <w:t>finančního prostředku pro rok 2022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31907">
        <w:rPr>
          <w:rFonts w:ascii="Times New Roman" w:hAnsi="Times New Roman" w:cs="Times New Roman"/>
          <w:b/>
          <w:i/>
          <w:iCs/>
          <w:sz w:val="24"/>
          <w:szCs w:val="24"/>
        </w:rPr>
        <w:t>Jihočeskému centru pro zdravotně postižené a seniory.</w:t>
      </w:r>
    </w:p>
    <w:p w14:paraId="3EA91145" w14:textId="35035EF5" w:rsidR="00631907" w:rsidRPr="009213CE" w:rsidRDefault="00631907" w:rsidP="006319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neposkytnutí finančního prostředku pro rok 2022 Jihočeskému centru rovných příležitostí z.ú.</w:t>
      </w:r>
    </w:p>
    <w:p w14:paraId="4870F8C4" w14:textId="7304CD85" w:rsidR="00671797" w:rsidRPr="00671797" w:rsidRDefault="00671797" w:rsidP="0067179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17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</w:t>
      </w:r>
      <w:r w:rsidR="00F24F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dle zákona o zadávání veřejných zakázek č. 134/2016 Sb., § 127 odst d) o zrušit zadávací řízení na akci ,,Rekonstrukce obecní školy Čepřovice“ ODŮVODNĚNÍ: V průběhu zadávacího řízení, tedy ještě před podpisem smlouvy o dílo, se vyskytly důvody hodné zvláštního zřetele, včetně důvodů ekonomických, pro které nelze v zadávacím </w:t>
      </w:r>
    </w:p>
    <w:p w14:paraId="6F8887E0" w14:textId="5EA86214" w:rsidR="001A3978" w:rsidRPr="001A3978" w:rsidRDefault="001A3978" w:rsidP="001A3978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</w:t>
      </w:r>
      <w:r w:rsidRPr="001A3978">
        <w:rPr>
          <w:rFonts w:ascii="Times New Roman" w:hAnsi="Times New Roman" w:cs="Times New Roman"/>
          <w:b/>
          <w:i/>
          <w:iCs/>
          <w:sz w:val="24"/>
          <w:szCs w:val="24"/>
        </w:rPr>
        <w:t>podklad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y</w:t>
      </w:r>
      <w:r w:rsidRPr="001A39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zadávací dokumentace pro výběrové řízení na ,,Veřejnou zakázku – stavební práce – Rekonstrukce obecní školky Čepřovice“.</w:t>
      </w:r>
      <w:r w:rsidRPr="001A3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D41A04E" w14:textId="08DC3EC7" w:rsidR="001A3978" w:rsidRPr="009C60F1" w:rsidRDefault="001A3978" w:rsidP="001A39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246C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pro Český svaz žen Čepřovice na rok 202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F524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ve výši 10 000 Kč.</w:t>
      </w:r>
    </w:p>
    <w:p w14:paraId="1B6366DA" w14:textId="792A365B" w:rsidR="001A3978" w:rsidRDefault="001A3978" w:rsidP="001A39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534284971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Mysliveckému sdružení Mlaka na rok 2022 ve výši 5000 Kč.</w:t>
      </w:r>
    </w:p>
    <w:bookmarkEnd w:id="1"/>
    <w:p w14:paraId="3E41404F" w14:textId="23115442" w:rsidR="001A3978" w:rsidRDefault="001A3978" w:rsidP="001A397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lastRenderedPageBreak/>
        <w:t>Zastupitelstvo obce Čepřovice schvaluje příspěvek Dobrovolným hasičům Čepřovice na rok 2022 ve výši 5000 Kč</w:t>
      </w:r>
      <w:r>
        <w:rPr>
          <w:b/>
          <w:i/>
          <w:szCs w:val="22"/>
        </w:rPr>
        <w:t xml:space="preserve">. </w:t>
      </w:r>
    </w:p>
    <w:p w14:paraId="4E72AAC2" w14:textId="4D951C47" w:rsidR="001A3978" w:rsidRDefault="001A3978" w:rsidP="001A39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Kroužku mladých hasičů Čepřovice na rok 2022 ve výši 5000 Kč.</w:t>
      </w:r>
    </w:p>
    <w:p w14:paraId="51652FC2" w14:textId="67590081" w:rsidR="001A3978" w:rsidRDefault="001A3978" w:rsidP="001A39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Mysliveckému kroužku Jezevci Čepřovice na rok 2022 ve výši 5000 Kč</w:t>
      </w:r>
    </w:p>
    <w:p w14:paraId="13A7D41E" w14:textId="066C6498" w:rsidR="00397E28" w:rsidRPr="00C91913" w:rsidRDefault="00397E28" w:rsidP="00397E2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913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návrh příspěvek pro MŠ Čepřovice na rok 202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C9191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ve výši 70 000 Kč</w:t>
      </w:r>
    </w:p>
    <w:p w14:paraId="654C7468" w14:textId="3E916C49" w:rsidR="00397E28" w:rsidRDefault="00397E28" w:rsidP="00397E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534285709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5000 Kč na nákup a organizaci Mikuláše a Vánoc v MŠ Čepřovice na rok 20</w:t>
      </w:r>
      <w:bookmarkEnd w:id="2"/>
      <w:r>
        <w:rPr>
          <w:rFonts w:ascii="Times New Roman" w:hAnsi="Times New Roman" w:cs="Times New Roman"/>
          <w:b/>
          <w:i/>
          <w:iCs/>
          <w:sz w:val="24"/>
          <w:szCs w:val="24"/>
        </w:rPr>
        <w:t>21.</w:t>
      </w:r>
    </w:p>
    <w:p w14:paraId="0BECA5DD" w14:textId="16EE43DD" w:rsidR="00397E28" w:rsidRPr="002D3ABA" w:rsidRDefault="00397E28" w:rsidP="00397E2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>Zastupitelstvo obce Čepřovice schvaluje seznam Jubilantů pro rok 2022, tak jak byl předložen.</w:t>
      </w:r>
    </w:p>
    <w:p w14:paraId="46BB5BD2" w14:textId="77777777" w:rsidR="006A1DB5" w:rsidRDefault="006A1DB5" w:rsidP="006A1DB5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szCs w:val="22"/>
        </w:rPr>
        <w:t>Zastupitelstvo obce Čepřovice schvaluje seznam obyvatel pro tzv. ,,Kaprové“ příspěvek na Vánoce pro seniory, tak jak byl předložen.</w:t>
      </w:r>
    </w:p>
    <w:p w14:paraId="2AE2752D" w14:textId="2AB40E1E" w:rsidR="006A1DB5" w:rsidRDefault="009F03A3" w:rsidP="006A1DB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PŘELOŽIL SE NA ZASEDÁNÍ 9/2021</w:t>
      </w:r>
    </w:p>
    <w:p w14:paraId="680ABF0F" w14:textId="77777777" w:rsidR="009F03A3" w:rsidRDefault="009F03A3" w:rsidP="009F03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PŘELOŽIL SE NA ZASEDÁNÍ 9/2021</w:t>
      </w:r>
    </w:p>
    <w:p w14:paraId="633681C7" w14:textId="22C9E34F" w:rsidR="00E8735A" w:rsidRPr="004D03FC" w:rsidRDefault="00E8735A" w:rsidP="00E8735A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na základě Záměru obce Čepřovice </w:t>
      </w:r>
      <w:r w:rsidRPr="00E8735A">
        <w:rPr>
          <w:b/>
          <w:i/>
          <w:iCs/>
          <w:sz w:val="22"/>
          <w:szCs w:val="22"/>
        </w:rPr>
        <w:t xml:space="preserve">o </w:t>
      </w:r>
      <w:r w:rsidRPr="00E8735A">
        <w:rPr>
          <w:b/>
          <w:i/>
          <w:iCs/>
        </w:rPr>
        <w:t>směně části pozemku celkem 83 m</w:t>
      </w:r>
      <w:r w:rsidRPr="00E8735A">
        <w:rPr>
          <w:b/>
          <w:i/>
          <w:iCs/>
          <w:vertAlign w:val="superscript"/>
        </w:rPr>
        <w:t xml:space="preserve">2 </w:t>
      </w:r>
      <w:r w:rsidRPr="00E8735A">
        <w:rPr>
          <w:b/>
          <w:i/>
          <w:iCs/>
        </w:rPr>
        <w:t>z p.č. 105/3 k.ú. Čepřovice v majetku pana P. Veselky - nově vzniká parcela 105/19 v k.ú. Čepřovice za část pozemku celkem 33 m</w:t>
      </w:r>
      <w:r w:rsidRPr="00E8735A">
        <w:rPr>
          <w:b/>
          <w:i/>
          <w:iCs/>
          <w:vertAlign w:val="superscript"/>
        </w:rPr>
        <w:t>2</w:t>
      </w:r>
      <w:r w:rsidRPr="00E8735A">
        <w:rPr>
          <w:b/>
          <w:i/>
          <w:iCs/>
        </w:rPr>
        <w:t xml:space="preserve"> z p.č. 977 a p.č 956/6 v k.ú. Čepřovice v majetku obce Čepřovice - nově vznik</w:t>
      </w:r>
      <w:r w:rsidR="00427B22">
        <w:rPr>
          <w:b/>
          <w:i/>
          <w:iCs/>
        </w:rPr>
        <w:t>l</w:t>
      </w:r>
      <w:r w:rsidRPr="00E8735A">
        <w:rPr>
          <w:b/>
          <w:i/>
          <w:iCs/>
        </w:rPr>
        <w:t>á parcela číslo 956/26 (13m</w:t>
      </w:r>
      <w:r w:rsidRPr="00E8735A">
        <w:rPr>
          <w:b/>
          <w:i/>
          <w:iCs/>
          <w:vertAlign w:val="superscript"/>
        </w:rPr>
        <w:t>2</w:t>
      </w:r>
      <w:r w:rsidRPr="00E8735A">
        <w:rPr>
          <w:b/>
          <w:i/>
          <w:iCs/>
        </w:rPr>
        <w:t>) a 977/2 (20m</w:t>
      </w:r>
      <w:r w:rsidRPr="00E8735A">
        <w:rPr>
          <w:b/>
          <w:i/>
          <w:iCs/>
          <w:vertAlign w:val="superscript"/>
        </w:rPr>
        <w:t>2</w:t>
      </w:r>
      <w:r w:rsidRPr="00E8735A">
        <w:rPr>
          <w:b/>
          <w:i/>
          <w:iCs/>
        </w:rPr>
        <w:t>)</w:t>
      </w:r>
      <w:r w:rsidR="00427B22">
        <w:rPr>
          <w:b/>
          <w:i/>
          <w:iCs/>
        </w:rPr>
        <w:t>který byl</w:t>
      </w:r>
      <w:r>
        <w:rPr>
          <w:b/>
          <w:i/>
          <w:iCs/>
        </w:rPr>
        <w:t xml:space="preserve"> </w:t>
      </w:r>
      <w:r>
        <w:rPr>
          <w:b/>
          <w:i/>
        </w:rPr>
        <w:t xml:space="preserve">zveřejněn dne 24. 9. 2021 na úřední desce obce Čepřovice </w:t>
      </w:r>
      <w:r w:rsidR="00427B22">
        <w:rPr>
          <w:b/>
          <w:i/>
        </w:rPr>
        <w:t>SMĚNU</w:t>
      </w:r>
      <w:r>
        <w:rPr>
          <w:b/>
          <w:i/>
        </w:rPr>
        <w:t xml:space="preserve"> těchto pozemků –</w:t>
      </w:r>
      <w:r w:rsidR="00427B22">
        <w:rPr>
          <w:b/>
          <w:i/>
        </w:rPr>
        <w:t xml:space="preserve"> </w:t>
      </w:r>
      <w:r w:rsidR="00427B22" w:rsidRPr="00E8735A">
        <w:rPr>
          <w:b/>
          <w:i/>
          <w:iCs/>
        </w:rPr>
        <w:t>části pozemku celkem 83 m</w:t>
      </w:r>
      <w:r w:rsidR="00427B22" w:rsidRPr="00E8735A">
        <w:rPr>
          <w:b/>
          <w:i/>
          <w:iCs/>
          <w:vertAlign w:val="superscript"/>
        </w:rPr>
        <w:t xml:space="preserve">2 </w:t>
      </w:r>
      <w:r w:rsidR="00427B22" w:rsidRPr="00E8735A">
        <w:rPr>
          <w:b/>
          <w:i/>
          <w:iCs/>
        </w:rPr>
        <w:t>z p.č. 105/3 k.ú. Čepřovice v majetku pana P. Veselky - nově vzniká parcela 105/19 v k.ú. Čepřovice za část pozemku celkem 33 m</w:t>
      </w:r>
      <w:r w:rsidR="00427B22" w:rsidRPr="00E8735A">
        <w:rPr>
          <w:b/>
          <w:i/>
          <w:iCs/>
          <w:vertAlign w:val="superscript"/>
        </w:rPr>
        <w:t>2</w:t>
      </w:r>
      <w:r w:rsidR="00427B22" w:rsidRPr="00E8735A">
        <w:rPr>
          <w:b/>
          <w:i/>
          <w:iCs/>
        </w:rPr>
        <w:t xml:space="preserve"> z p.č. 977 a p.č 956/6 v k.ú. Čepřovice v majetku obce Čepřovice - nově vznik</w:t>
      </w:r>
      <w:r w:rsidR="00427B22">
        <w:rPr>
          <w:b/>
          <w:i/>
          <w:iCs/>
        </w:rPr>
        <w:t>l</w:t>
      </w:r>
      <w:r w:rsidR="00427B22" w:rsidRPr="00E8735A">
        <w:rPr>
          <w:b/>
          <w:i/>
          <w:iCs/>
        </w:rPr>
        <w:t>á parcela číslo 956/26 (13m</w:t>
      </w:r>
      <w:r w:rsidR="00427B22" w:rsidRPr="00E8735A">
        <w:rPr>
          <w:b/>
          <w:i/>
          <w:iCs/>
          <w:vertAlign w:val="superscript"/>
        </w:rPr>
        <w:t>2</w:t>
      </w:r>
      <w:r w:rsidR="00427B22" w:rsidRPr="00E8735A">
        <w:rPr>
          <w:b/>
          <w:i/>
          <w:iCs/>
        </w:rPr>
        <w:t>) a 977/2 (20m</w:t>
      </w:r>
      <w:r w:rsidR="00427B22" w:rsidRPr="00E8735A">
        <w:rPr>
          <w:b/>
          <w:i/>
          <w:iCs/>
          <w:vertAlign w:val="superscript"/>
        </w:rPr>
        <w:t>2</w:t>
      </w:r>
      <w:r w:rsidR="00427B22" w:rsidRPr="00E8735A">
        <w:rPr>
          <w:b/>
          <w:i/>
          <w:iCs/>
        </w:rPr>
        <w:t>)</w:t>
      </w:r>
      <w:r w:rsidR="00427B22">
        <w:rPr>
          <w:b/>
          <w:i/>
          <w:iCs/>
        </w:rPr>
        <w:t>. Zastupitele pověřují starostku obce paní Barboru Poláčkovou podpisem smlouvy o směně.</w:t>
      </w:r>
    </w:p>
    <w:p w14:paraId="20DA8FD1" w14:textId="77777777" w:rsidR="005A2A08" w:rsidRPr="00AF3939" w:rsidRDefault="005A2A08" w:rsidP="005A2A0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  <w:szCs w:val="22"/>
        </w:rPr>
      </w:pPr>
      <w:r>
        <w:rPr>
          <w:b/>
          <w:i/>
        </w:rPr>
        <w:t>Zastupitelstvo obce schvaluje navržený inventarizační plán obce Čepřovice a dále schvaluje předsedou inventarizační komise paní Milenu Škabroudovou a členy inventarizační komice: Petra Pecha, Janu Pechovou, Václava Plevku, Václava Lafatu a Jana Poláčka. Dále zastupitelstvo obce schvaluje seznam rozdělení majetku obce mezi zastupitele obce k vykonání inventury majetku obce Čepřovice, tak jak si jej jednotlivý zastupitele rozdělil:</w:t>
      </w:r>
      <w:r w:rsidRPr="009A3CAA">
        <w:rPr>
          <w:szCs w:val="22"/>
        </w:rPr>
        <w:t xml:space="preserve"> </w:t>
      </w:r>
    </w:p>
    <w:p w14:paraId="7BCC0762" w14:textId="77777777" w:rsidR="005A2A08" w:rsidRPr="009A3CAA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Petr Pech</w:t>
      </w:r>
      <w:r w:rsidRPr="009A3CAA">
        <w:rPr>
          <w:b/>
          <w:i/>
          <w:szCs w:val="22"/>
        </w:rPr>
        <w:t xml:space="preserve"> – Hasičská zbrojnice – hasiči</w:t>
      </w:r>
    </w:p>
    <w:p w14:paraId="5D443F39" w14:textId="77777777" w:rsidR="005A2A08" w:rsidRPr="009A3CAA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Jana Pechová – Obecní úřad, Knihovna obce</w:t>
      </w:r>
    </w:p>
    <w:p w14:paraId="1E3A5B08" w14:textId="77777777" w:rsidR="005A2A08" w:rsidRPr="009A3CAA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Jan Poláček – veřejné prostranství</w:t>
      </w:r>
      <w:r>
        <w:rPr>
          <w:b/>
          <w:i/>
          <w:szCs w:val="22"/>
        </w:rPr>
        <w:t>, Veřejné osvětlení, kanalizace</w:t>
      </w:r>
    </w:p>
    <w:p w14:paraId="3FC2F5E8" w14:textId="77777777" w:rsidR="005A2A08" w:rsidRPr="009A3CAA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Václav Plevka – Kulturní dům, hospoda</w:t>
      </w:r>
    </w:p>
    <w:p w14:paraId="3560A15E" w14:textId="77777777" w:rsidR="005A2A08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Václav Lafata – Mateřská školka</w:t>
      </w:r>
    </w:p>
    <w:p w14:paraId="571B760D" w14:textId="77777777" w:rsidR="005A2A08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Milena Škabroudová – katastr nemovitostí – pozemky obce.</w:t>
      </w:r>
    </w:p>
    <w:p w14:paraId="538CC7EF" w14:textId="77777777" w:rsidR="005A2A08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Zastupitelstvo obce Čepřovice dále schvaluje Likvidační komisi, kdy</w:t>
      </w:r>
    </w:p>
    <w:p w14:paraId="5ADEF54A" w14:textId="77777777" w:rsidR="005A2A08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Předsedou likvidační komise je – Barbora Poláčková</w:t>
      </w:r>
    </w:p>
    <w:p w14:paraId="4FE16701" w14:textId="6C79E5C7" w:rsidR="005A2A08" w:rsidRPr="005A2A08" w:rsidRDefault="005A2A08" w:rsidP="005A2A08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Členové likvidační komise jsou – Marie Smetková a Eva Poláčková</w:t>
      </w:r>
    </w:p>
    <w:p w14:paraId="7CA96D8A" w14:textId="43746778" w:rsidR="005A2A08" w:rsidRDefault="005A2A08" w:rsidP="005A2A0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szCs w:val="22"/>
        </w:rPr>
        <w:t xml:space="preserve">Zastupitelstvo obce Čepřovice projednalo několik možností na čerpání dotací v roce 2022 – </w:t>
      </w:r>
      <w:r w:rsidR="009F03A3">
        <w:rPr>
          <w:b/>
          <w:i/>
          <w:szCs w:val="22"/>
        </w:rPr>
        <w:t xml:space="preserve">možnost využití dotace POV na nákup traktůrku zjištění ceny. </w:t>
      </w:r>
    </w:p>
    <w:p w14:paraId="5A148747" w14:textId="5270C141" w:rsidR="005A2A08" w:rsidRDefault="005A2A08" w:rsidP="005A2A0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szCs w:val="22"/>
        </w:rPr>
        <w:t>Zastupitelstvo obce bylo seznámeno s výsledkem provedené kontroly hospodaření obce Čepřovice za rok 2021 – obec nemá žádné nedostatky a vše ohledně účetnictví a vedení obce je v pořádku – bez hrubých závad.</w:t>
      </w:r>
    </w:p>
    <w:p w14:paraId="0971182A" w14:textId="77777777" w:rsidR="004D3953" w:rsidRDefault="004D3953" w:rsidP="004D3953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szCs w:val="22"/>
        </w:rPr>
        <w:t>Zastupitelstvo obce Čepřovice schvaluje podání žádosti o dotaci Jihočeského kraje do POV do dotačního opatření 2, dotačního titulu 8 Dotace z úroků.</w:t>
      </w:r>
    </w:p>
    <w:p w14:paraId="1D2732BC" w14:textId="230C9098" w:rsidR="004D3953" w:rsidRPr="004D3953" w:rsidRDefault="004D3953" w:rsidP="004D3953">
      <w:pPr>
        <w:pStyle w:val="Zkladntextodsazen"/>
        <w:numPr>
          <w:ilvl w:val="0"/>
          <w:numId w:val="1"/>
        </w:numPr>
        <w:rPr>
          <w:b/>
          <w:i/>
          <w:iCs/>
        </w:rPr>
      </w:pPr>
      <w:r w:rsidRPr="004D3953">
        <w:rPr>
          <w:b/>
          <w:i/>
          <w:iCs/>
        </w:rPr>
        <w:lastRenderedPageBreak/>
        <w:t>Zastupitelstvo obce Čepřovice schvaluje zveřejnění záměru obce o pronájmu (pachtu) pozemků v Katastru obce Čepřovice – 1120 – 670m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1009 – 566m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1044 – 870m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1057 – 220m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1097 – 1140m</w:t>
      </w:r>
      <w:r w:rsidRPr="004D3953">
        <w:rPr>
          <w:b/>
          <w:i/>
          <w:iCs/>
          <w:vertAlign w:val="superscript"/>
        </w:rPr>
        <w:t>2</w:t>
      </w:r>
    </w:p>
    <w:p w14:paraId="03D21936" w14:textId="77777777" w:rsidR="004D3953" w:rsidRPr="004D3953" w:rsidRDefault="004D3953" w:rsidP="004D3953">
      <w:pPr>
        <w:pStyle w:val="Zkladntextodsazen"/>
        <w:ind w:left="1065" w:firstLine="0"/>
        <w:rPr>
          <w:b/>
          <w:i/>
          <w:iCs/>
        </w:rPr>
      </w:pPr>
      <w:r w:rsidRPr="004D3953">
        <w:rPr>
          <w:b/>
          <w:i/>
          <w:iCs/>
        </w:rPr>
        <w:t>, 1126 – 140m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1149 – 380m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1007 – 252m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1151 – 330m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1022 – 175m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1068 – 220m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1137 – 30m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1031 – 1010m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1005 – 180m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1042 – 330m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1030 – 1950m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 1010 – 3520m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,1133 – 60m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 xml:space="preserve"> – celkem 12043m</w:t>
      </w:r>
      <w:r w:rsidRPr="004D3953">
        <w:rPr>
          <w:b/>
          <w:i/>
          <w:iCs/>
          <w:vertAlign w:val="superscript"/>
        </w:rPr>
        <w:t>2</w:t>
      </w:r>
      <w:r w:rsidRPr="004D3953">
        <w:rPr>
          <w:b/>
          <w:i/>
          <w:iCs/>
        </w:rPr>
        <w:t>.</w:t>
      </w:r>
    </w:p>
    <w:p w14:paraId="28ED37E9" w14:textId="230BC2C1" w:rsidR="005A2A08" w:rsidRDefault="00AD536C" w:rsidP="005A2A0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>Zastupitelstvo obce Čepřovice schvaluje</w:t>
      </w:r>
      <w:r w:rsidRPr="00AD536C">
        <w:rPr>
          <w:b/>
          <w:i/>
          <w:iCs/>
        </w:rPr>
        <w:t xml:space="preserve"> zveřejnění záměru obce o pronájmu (pachtu) pozemků v katastru obce Čepřovice – 503 – 100m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306/9 – 99m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447 – 1579m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962/2 – 773m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965 – 1250m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716/8 – 345m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306/1 – 17000m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667 – 758m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842/2 – 3838m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716/6 – 10973m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735/34 – 687m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387/5 – 2967m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570/15 – 295m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966 – 370m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980 – 1760m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635 – 35m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960/1 – 250m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969/2 – 290m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979 – 175m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960/6 – 280m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961/1 – 400m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753/19 – 210m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962/1 – 1010m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968 – 780m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972/3 – 2290m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973 – 370m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976 – 425m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978 – 175m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734/6 – 400m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753/15 – 280m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300 – 260m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753/12 – 110m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941/2 – 100m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255/6 – 1870m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402/3 – 140m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977 – 550m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957 – 980m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201/2 – 310m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377 – 380m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967 – 90m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201/3 – 2530m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504/3 – 18968m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734/5 – 9000m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702 – 2700m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844/5 – 413m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834/21 – 3044m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149/17 – 7764m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223/14 – 4956m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734/1 – 13189m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834/9 – 511m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961/4 – 640m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864/1 – 115m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864/2 – 142m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961/5 – 32m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834/13 – 55m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 xml:space="preserve"> – celkem 119013m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.</w:t>
      </w:r>
    </w:p>
    <w:p w14:paraId="153B32C5" w14:textId="4B4D5DAF" w:rsidR="00AD536C" w:rsidRDefault="00AD536C" w:rsidP="005A2A0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>Zastupitelstvo obce Čepřovice schvaluje</w:t>
      </w:r>
      <w:r w:rsidRPr="00AD536C">
        <w:rPr>
          <w:b/>
          <w:i/>
          <w:iCs/>
        </w:rPr>
        <w:t xml:space="preserve"> zveřejnění záměru obce o pronájmu (pachtu) pozemků v katastru obce Koječín – 1113 – 690m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1114 – 3335m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, 1116 – 2508m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 xml:space="preserve"> – celkem o výměře 6533m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.</w:t>
      </w:r>
    </w:p>
    <w:p w14:paraId="720FEC85" w14:textId="0DC07501" w:rsidR="00AD536C" w:rsidRPr="00AD536C" w:rsidRDefault="00AD536C" w:rsidP="005A2A0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 xml:space="preserve">Zastupitelstvo obce Čepřovice schvaluje </w:t>
      </w:r>
      <w:r w:rsidRPr="00AD536C">
        <w:rPr>
          <w:b/>
          <w:i/>
          <w:iCs/>
        </w:rPr>
        <w:t>zveřejnění záměru obce o pronájmu (pachtu) pozemku v katastru obce Koječín – 1102 – 21297m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.</w:t>
      </w:r>
    </w:p>
    <w:p w14:paraId="32EA4940" w14:textId="44171399" w:rsidR="004D03FC" w:rsidRDefault="00233DB4" w:rsidP="00AD536C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 Návrh střednědobého rozpočtového výhledu obce Čepřovice na rok 2022-2024 tak jak byl předložen a bez výhrad.</w:t>
      </w:r>
    </w:p>
    <w:p w14:paraId="4457BDDB" w14:textId="38F25B30" w:rsidR="00233DB4" w:rsidRDefault="0079418C" w:rsidP="00AD536C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>Zastupitelstvo obce Čepřovice schvaluje</w:t>
      </w:r>
      <w:r w:rsidRPr="0079418C">
        <w:rPr>
          <w:b/>
          <w:i/>
          <w:iCs/>
        </w:rPr>
        <w:t xml:space="preserve"> Obecně závazn</w:t>
      </w:r>
      <w:r>
        <w:rPr>
          <w:b/>
          <w:i/>
          <w:iCs/>
        </w:rPr>
        <w:t>ou</w:t>
      </w:r>
      <w:r w:rsidRPr="0079418C">
        <w:rPr>
          <w:b/>
          <w:i/>
          <w:iCs/>
        </w:rPr>
        <w:t xml:space="preserve"> vyhlášk</w:t>
      </w:r>
      <w:r>
        <w:rPr>
          <w:b/>
          <w:i/>
          <w:iCs/>
        </w:rPr>
        <w:t>u</w:t>
      </w:r>
      <w:r w:rsidRPr="0079418C">
        <w:rPr>
          <w:b/>
          <w:i/>
          <w:iCs/>
        </w:rPr>
        <w:t xml:space="preserve"> obce Čepřovice č. 1/2021o místním poplatku za obecní systém odpadového hospodářství</w:t>
      </w:r>
      <w:r>
        <w:rPr>
          <w:b/>
          <w:i/>
          <w:iCs/>
        </w:rPr>
        <w:t xml:space="preserve"> a spolu s novou vyhláškou také schvaluje navýšení poplatku za svoz odpadů a to na 750 Kč na trvale žijícího obyvatele v obci a 750 Kč za rekreační zařízení.</w:t>
      </w:r>
    </w:p>
    <w:p w14:paraId="44A121D8" w14:textId="5239073B" w:rsidR="0079418C" w:rsidRPr="00E93346" w:rsidRDefault="0079418C" w:rsidP="00AD536C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 xml:space="preserve">Zastupitelstvo obce Čepřovice schvaluje </w:t>
      </w:r>
      <w:r w:rsidRPr="0079418C">
        <w:rPr>
          <w:b/>
          <w:i/>
          <w:iCs/>
        </w:rPr>
        <w:t>Obecně závazn</w:t>
      </w:r>
      <w:r>
        <w:rPr>
          <w:b/>
          <w:i/>
          <w:iCs/>
        </w:rPr>
        <w:t>ou</w:t>
      </w:r>
      <w:r w:rsidRPr="0079418C">
        <w:rPr>
          <w:b/>
          <w:i/>
          <w:iCs/>
        </w:rPr>
        <w:t xml:space="preserve"> vyhlášk</w:t>
      </w:r>
      <w:r>
        <w:rPr>
          <w:b/>
          <w:i/>
          <w:iCs/>
        </w:rPr>
        <w:t>u</w:t>
      </w:r>
      <w:r w:rsidRPr="0079418C">
        <w:rPr>
          <w:b/>
          <w:i/>
          <w:iCs/>
        </w:rPr>
        <w:t xml:space="preserve"> obce Čepřovice č. 2/2021, </w:t>
      </w:r>
      <w:r w:rsidRPr="0079418C">
        <w:rPr>
          <w:b/>
          <w:i/>
          <w:iCs/>
          <w:color w:val="000000"/>
        </w:rPr>
        <w:t>o stanovení obecního systému odpadového hospodářství.</w:t>
      </w:r>
    </w:p>
    <w:p w14:paraId="2BEF8F84" w14:textId="71E0F907" w:rsidR="00F5243E" w:rsidRPr="009213CE" w:rsidRDefault="00F5243E" w:rsidP="00F5243E">
      <w:pPr>
        <w:pStyle w:val="Odstavecseseznamem"/>
        <w:numPr>
          <w:ilvl w:val="0"/>
          <w:numId w:val="1"/>
        </w:numPr>
        <w:spacing w:after="0"/>
        <w:ind w:left="1060" w:hanging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v souladu s § 76 zákona č. 128/2000 Sb., s poskytnutím mimořádné odměny starostce obce Barboře Poláčkové za rok 2021 ve výši 42959 Kč. Odměna je poskytnuta za mimořádný přístup a aktivitu v době pandemie, nadstandartní péči o obyvatele a přípravu projektů pro podání žádosti o dotace.</w:t>
      </w:r>
    </w:p>
    <w:p w14:paraId="20C5404D" w14:textId="38ACA4BF" w:rsidR="00E93346" w:rsidRDefault="00E93346" w:rsidP="00F5243E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  <w:iCs/>
        </w:rPr>
      </w:pPr>
      <w:r>
        <w:rPr>
          <w:b/>
          <w:i/>
          <w:iCs/>
        </w:rPr>
        <w:t>Zastupitelstvo obce Čepřovice schvaluje</w:t>
      </w:r>
      <w:r w:rsidRPr="00AD536C">
        <w:rPr>
          <w:b/>
          <w:i/>
          <w:iCs/>
        </w:rPr>
        <w:t xml:space="preserve"> zveřejnění záměru obce o pr</w:t>
      </w:r>
      <w:r>
        <w:rPr>
          <w:b/>
          <w:i/>
          <w:iCs/>
        </w:rPr>
        <w:t>odeji</w:t>
      </w:r>
      <w:r w:rsidRPr="00AD536C">
        <w:rPr>
          <w:b/>
          <w:i/>
          <w:iCs/>
        </w:rPr>
        <w:t xml:space="preserve"> pozemků v katastru obce </w:t>
      </w:r>
      <w:r>
        <w:rPr>
          <w:b/>
          <w:i/>
          <w:iCs/>
        </w:rPr>
        <w:t>Čepřovice</w:t>
      </w:r>
      <w:r w:rsidRPr="00AD536C">
        <w:rPr>
          <w:b/>
          <w:i/>
          <w:iCs/>
        </w:rPr>
        <w:t xml:space="preserve"> – </w:t>
      </w:r>
      <w:r>
        <w:rPr>
          <w:b/>
          <w:i/>
          <w:iCs/>
        </w:rPr>
        <w:t>p.č. 946/13</w:t>
      </w:r>
      <w:r w:rsidRPr="00AD536C">
        <w:rPr>
          <w:b/>
          <w:i/>
          <w:iCs/>
        </w:rPr>
        <w:t xml:space="preserve"> – 6</w:t>
      </w:r>
      <w:r>
        <w:rPr>
          <w:b/>
          <w:i/>
          <w:iCs/>
        </w:rPr>
        <w:t>58</w:t>
      </w:r>
      <w:r w:rsidRPr="00AD536C">
        <w:rPr>
          <w:b/>
          <w:i/>
          <w:iCs/>
        </w:rPr>
        <w:t>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 xml:space="preserve">, </w:t>
      </w:r>
      <w:r>
        <w:rPr>
          <w:b/>
          <w:i/>
          <w:iCs/>
        </w:rPr>
        <w:t>p.č. 79/2</w:t>
      </w:r>
      <w:r w:rsidRPr="00AD536C">
        <w:rPr>
          <w:b/>
          <w:i/>
          <w:iCs/>
        </w:rPr>
        <w:t xml:space="preserve"> – </w:t>
      </w:r>
      <w:r>
        <w:rPr>
          <w:b/>
          <w:i/>
          <w:iCs/>
        </w:rPr>
        <w:t>474</w:t>
      </w:r>
      <w:r w:rsidRPr="00AD536C">
        <w:rPr>
          <w:b/>
          <w:i/>
          <w:iCs/>
        </w:rPr>
        <w:t>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 xml:space="preserve">, </w:t>
      </w:r>
      <w:r>
        <w:rPr>
          <w:b/>
          <w:i/>
          <w:iCs/>
        </w:rPr>
        <w:t>p.č 946/36</w:t>
      </w:r>
      <w:r w:rsidRPr="00AD536C">
        <w:rPr>
          <w:b/>
          <w:i/>
          <w:iCs/>
        </w:rPr>
        <w:t xml:space="preserve"> – </w:t>
      </w:r>
      <w:r>
        <w:rPr>
          <w:b/>
          <w:i/>
          <w:iCs/>
        </w:rPr>
        <w:t>456</w:t>
      </w:r>
      <w:r w:rsidRPr="00AD536C">
        <w:rPr>
          <w:b/>
          <w:i/>
          <w:iCs/>
        </w:rPr>
        <w:t>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 xml:space="preserve"> – celkem o výměře </w:t>
      </w:r>
      <w:r>
        <w:rPr>
          <w:b/>
          <w:i/>
          <w:iCs/>
        </w:rPr>
        <w:t>1588</w:t>
      </w:r>
      <w:r w:rsidRPr="00AD536C">
        <w:rPr>
          <w:b/>
          <w:i/>
          <w:iCs/>
        </w:rPr>
        <w:t>m</w:t>
      </w:r>
      <w:r w:rsidRPr="00AD536C">
        <w:rPr>
          <w:b/>
          <w:i/>
          <w:iCs/>
          <w:vertAlign w:val="superscript"/>
        </w:rPr>
        <w:t>2</w:t>
      </w:r>
      <w:r w:rsidRPr="00AD536C">
        <w:rPr>
          <w:b/>
          <w:i/>
          <w:iCs/>
        </w:rPr>
        <w:t>.</w:t>
      </w:r>
    </w:p>
    <w:p w14:paraId="726A6B0E" w14:textId="18DA4C49" w:rsidR="0079418C" w:rsidRPr="0079418C" w:rsidRDefault="009F03A3" w:rsidP="00AD536C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/>
          <w:i/>
          <w:iCs/>
        </w:rPr>
        <w:t>Různé</w:t>
      </w:r>
    </w:p>
    <w:p w14:paraId="26A1D2E6" w14:textId="77777777" w:rsidR="0072689E" w:rsidRDefault="0072689E" w:rsidP="004D03FC">
      <w:pPr>
        <w:pStyle w:val="Zkladntext2"/>
        <w:spacing w:after="0" w:line="240" w:lineRule="auto"/>
        <w:ind w:left="705"/>
        <w:rPr>
          <w:b/>
          <w:i/>
        </w:rPr>
      </w:pPr>
    </w:p>
    <w:p w14:paraId="2EE1367F" w14:textId="77777777" w:rsidR="005437DF" w:rsidRDefault="005437DF" w:rsidP="005437DF">
      <w:pPr>
        <w:pStyle w:val="Zkladntext2"/>
        <w:spacing w:after="0" w:line="240" w:lineRule="auto"/>
        <w:ind w:left="1065"/>
        <w:rPr>
          <w:b/>
          <w:i/>
        </w:rPr>
      </w:pPr>
    </w:p>
    <w:p w14:paraId="3B8EFC2B" w14:textId="77777777" w:rsidR="00770B20" w:rsidRPr="007A1B92" w:rsidRDefault="00770B20" w:rsidP="007A1B92">
      <w:pPr>
        <w:pStyle w:val="Odstavecseseznamem"/>
        <w:spacing w:before="1"/>
        <w:ind w:left="1065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31E31FBD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FF268E">
        <w:t>8</w:t>
      </w:r>
      <w:r w:rsidR="00682553">
        <w:t xml:space="preserve">. </w:t>
      </w:r>
      <w:r w:rsidR="003E7996">
        <w:t>11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6EC70675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DC6B23">
        <w:t>8</w:t>
      </w:r>
      <w:r w:rsidR="003E7996">
        <w:t>. 11. 2021</w:t>
      </w:r>
    </w:p>
    <w:p w14:paraId="1DFF5B2E" w14:textId="40527D57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B77C65">
        <w:t xml:space="preserve"> </w:t>
      </w:r>
      <w:r w:rsidR="00DC6B23">
        <w:t>8</w:t>
      </w:r>
      <w:r w:rsidR="003E7996">
        <w:t>. 11. 2021</w:t>
      </w:r>
    </w:p>
    <w:p w14:paraId="6859C30F" w14:textId="67227E06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FB618E">
        <w:t>8</w:t>
      </w:r>
      <w:r w:rsidR="003E7996">
        <w:t>. 12. 2021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17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4"/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4060A"/>
    <w:rsid w:val="00066840"/>
    <w:rsid w:val="00067A51"/>
    <w:rsid w:val="00071CB1"/>
    <w:rsid w:val="00086B77"/>
    <w:rsid w:val="00090106"/>
    <w:rsid w:val="00092AB3"/>
    <w:rsid w:val="000A64D3"/>
    <w:rsid w:val="000A6CCE"/>
    <w:rsid w:val="000D2098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10A"/>
    <w:rsid w:val="001873D5"/>
    <w:rsid w:val="00195754"/>
    <w:rsid w:val="001A0D31"/>
    <w:rsid w:val="001A1E2A"/>
    <w:rsid w:val="001A3302"/>
    <w:rsid w:val="001A3978"/>
    <w:rsid w:val="001D4B89"/>
    <w:rsid w:val="001E3E1A"/>
    <w:rsid w:val="001E702A"/>
    <w:rsid w:val="0020219A"/>
    <w:rsid w:val="002022CC"/>
    <w:rsid w:val="00225245"/>
    <w:rsid w:val="00233DB4"/>
    <w:rsid w:val="00236127"/>
    <w:rsid w:val="00236CC7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2E1439"/>
    <w:rsid w:val="003036DB"/>
    <w:rsid w:val="00312237"/>
    <w:rsid w:val="00321DD7"/>
    <w:rsid w:val="00361217"/>
    <w:rsid w:val="0036682D"/>
    <w:rsid w:val="00387D69"/>
    <w:rsid w:val="00395985"/>
    <w:rsid w:val="00397E28"/>
    <w:rsid w:val="003B1759"/>
    <w:rsid w:val="003C0B51"/>
    <w:rsid w:val="003D562D"/>
    <w:rsid w:val="003E0371"/>
    <w:rsid w:val="003E1DEE"/>
    <w:rsid w:val="003E2705"/>
    <w:rsid w:val="003E6CD0"/>
    <w:rsid w:val="003E7996"/>
    <w:rsid w:val="003F39B2"/>
    <w:rsid w:val="00411EDD"/>
    <w:rsid w:val="00417022"/>
    <w:rsid w:val="004237C9"/>
    <w:rsid w:val="00424E4A"/>
    <w:rsid w:val="00427B22"/>
    <w:rsid w:val="00445118"/>
    <w:rsid w:val="00450327"/>
    <w:rsid w:val="00463361"/>
    <w:rsid w:val="004747D5"/>
    <w:rsid w:val="004853B0"/>
    <w:rsid w:val="004A1A85"/>
    <w:rsid w:val="004B2A67"/>
    <w:rsid w:val="004D03FC"/>
    <w:rsid w:val="004D3953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9D2"/>
    <w:rsid w:val="00570DB8"/>
    <w:rsid w:val="00573808"/>
    <w:rsid w:val="0058694D"/>
    <w:rsid w:val="00586FFC"/>
    <w:rsid w:val="0059026E"/>
    <w:rsid w:val="00597BF0"/>
    <w:rsid w:val="005A226D"/>
    <w:rsid w:val="005A2A08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31907"/>
    <w:rsid w:val="00651D1C"/>
    <w:rsid w:val="00657148"/>
    <w:rsid w:val="00661DCE"/>
    <w:rsid w:val="006657A0"/>
    <w:rsid w:val="00671797"/>
    <w:rsid w:val="00673809"/>
    <w:rsid w:val="00682553"/>
    <w:rsid w:val="0069052E"/>
    <w:rsid w:val="00694AD3"/>
    <w:rsid w:val="00695CE6"/>
    <w:rsid w:val="006A1DB5"/>
    <w:rsid w:val="006C0B61"/>
    <w:rsid w:val="006C18D6"/>
    <w:rsid w:val="006C1AEF"/>
    <w:rsid w:val="006E58D7"/>
    <w:rsid w:val="006F44EF"/>
    <w:rsid w:val="0070218C"/>
    <w:rsid w:val="00705079"/>
    <w:rsid w:val="00707CCD"/>
    <w:rsid w:val="007150B9"/>
    <w:rsid w:val="007205BF"/>
    <w:rsid w:val="0072689E"/>
    <w:rsid w:val="007334B3"/>
    <w:rsid w:val="00735821"/>
    <w:rsid w:val="00740B3F"/>
    <w:rsid w:val="00755351"/>
    <w:rsid w:val="00755F9D"/>
    <w:rsid w:val="00761D28"/>
    <w:rsid w:val="00770B20"/>
    <w:rsid w:val="00772164"/>
    <w:rsid w:val="00775768"/>
    <w:rsid w:val="00781F35"/>
    <w:rsid w:val="00786CFF"/>
    <w:rsid w:val="0079418C"/>
    <w:rsid w:val="007A08B4"/>
    <w:rsid w:val="007A1B92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93CC3"/>
    <w:rsid w:val="008B2EB1"/>
    <w:rsid w:val="008C0C32"/>
    <w:rsid w:val="008C5A9D"/>
    <w:rsid w:val="008D2574"/>
    <w:rsid w:val="008D2B49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261E"/>
    <w:rsid w:val="009B30CA"/>
    <w:rsid w:val="009C63B4"/>
    <w:rsid w:val="009E0D8D"/>
    <w:rsid w:val="009F03A3"/>
    <w:rsid w:val="009F5072"/>
    <w:rsid w:val="00A05BA0"/>
    <w:rsid w:val="00A12DA9"/>
    <w:rsid w:val="00A22421"/>
    <w:rsid w:val="00A2288B"/>
    <w:rsid w:val="00A31B1D"/>
    <w:rsid w:val="00A3221C"/>
    <w:rsid w:val="00A33A08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D536C"/>
    <w:rsid w:val="00AE3248"/>
    <w:rsid w:val="00AE7741"/>
    <w:rsid w:val="00AF3939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65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648C5"/>
    <w:rsid w:val="00C72775"/>
    <w:rsid w:val="00C90A86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6"/>
    <w:rsid w:val="00D7281D"/>
    <w:rsid w:val="00D73692"/>
    <w:rsid w:val="00D87CEF"/>
    <w:rsid w:val="00D9488E"/>
    <w:rsid w:val="00D94CDE"/>
    <w:rsid w:val="00DC5298"/>
    <w:rsid w:val="00DC5DC0"/>
    <w:rsid w:val="00DC60AD"/>
    <w:rsid w:val="00DC6B23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8735A"/>
    <w:rsid w:val="00E93346"/>
    <w:rsid w:val="00E94822"/>
    <w:rsid w:val="00EB7B7B"/>
    <w:rsid w:val="00EC3444"/>
    <w:rsid w:val="00EC4BC3"/>
    <w:rsid w:val="00ED5396"/>
    <w:rsid w:val="00EF38C7"/>
    <w:rsid w:val="00EF45FA"/>
    <w:rsid w:val="00F16563"/>
    <w:rsid w:val="00F24FF1"/>
    <w:rsid w:val="00F26897"/>
    <w:rsid w:val="00F30248"/>
    <w:rsid w:val="00F35133"/>
    <w:rsid w:val="00F41CA6"/>
    <w:rsid w:val="00F45C17"/>
    <w:rsid w:val="00F51980"/>
    <w:rsid w:val="00F51989"/>
    <w:rsid w:val="00F5243E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B618E"/>
    <w:rsid w:val="00FD3E2D"/>
    <w:rsid w:val="00FF268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D7281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1827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5</cp:revision>
  <cp:lastPrinted>2021-11-08T08:22:00Z</cp:lastPrinted>
  <dcterms:created xsi:type="dcterms:W3CDTF">2021-11-02T15:12:00Z</dcterms:created>
  <dcterms:modified xsi:type="dcterms:W3CDTF">2021-12-19T17:03:00Z</dcterms:modified>
</cp:coreProperties>
</file>